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E0" w:rsidRPr="00FA5C21" w:rsidRDefault="00450BE0" w:rsidP="00170CA5">
      <w:pPr>
        <w:pStyle w:val="Antrat2"/>
        <w:rPr>
          <w:rFonts w:eastAsia="Times New Roman"/>
          <w:lang w:val="lt-LT" w:eastAsia="ar-SA"/>
        </w:rPr>
      </w:pPr>
      <w:r w:rsidRPr="00FA5C21">
        <w:rPr>
          <w:rFonts w:eastAsia="Times New Roman"/>
          <w:lang w:val="lt-LT" w:eastAsia="ar-SA"/>
        </w:rPr>
        <w:t xml:space="preserve">                                                                                              </w:t>
      </w:r>
      <w:r>
        <w:rPr>
          <w:rFonts w:eastAsia="Times New Roman"/>
          <w:lang w:val="lt-LT" w:eastAsia="ar-SA"/>
        </w:rPr>
        <w:t xml:space="preserve">                   PRIEDAS Nr.</w:t>
      </w:r>
      <w:r w:rsidR="001F15D5">
        <w:rPr>
          <w:rFonts w:eastAsia="Times New Roman"/>
          <w:lang w:val="lt-LT" w:eastAsia="ar-SA"/>
        </w:rPr>
        <w:t>1</w:t>
      </w:r>
      <w:r>
        <w:rPr>
          <w:rFonts w:eastAsia="Times New Roman"/>
          <w:lang w:val="lt-LT" w:eastAsia="ar-SA"/>
        </w:rPr>
        <w:t xml:space="preserve"> 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Akmenės rajono savivaldybės pedagoginė psichologinė tarnyba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Logopedo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2D69C3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2023</w:t>
      </w:r>
      <w:r w:rsidR="00450BE0" w:rsidRPr="00FA5C21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 xml:space="preserve">  METŲ VEIKLOS PROGRAMA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2D69C3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2023</w:t>
      </w:r>
      <w:r w:rsidR="00450BE0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m.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_________________</w:t>
      </w: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9659C6" w:rsidRDefault="009659C6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012952" w:rsidRDefault="00012952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012952" w:rsidRPr="00FA5C21" w:rsidRDefault="00012952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>Tarnybos</w:t>
      </w:r>
      <w:r w:rsidRPr="00450BE0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specialisto </w:t>
      </w: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veiklų stiprybės, silpnybės</w:t>
      </w:r>
    </w:p>
    <w:p w:rsidR="00450BE0" w:rsidRPr="00FA5C21" w:rsidRDefault="00450BE0" w:rsidP="00450BE0">
      <w:pPr>
        <w:suppressAutoHyphens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4958"/>
      </w:tblGrid>
      <w:tr w:rsidR="00450BE0" w:rsidRPr="00FA5C21" w:rsidTr="00E126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Stiprybės</w:t>
            </w:r>
          </w:p>
          <w:p w:rsidR="00D85C90" w:rsidRPr="00D85C90" w:rsidRDefault="00D85C90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1.Tinkama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kvalifikacija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darbui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vaikais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turinčiais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90" w:rsidRPr="00D85C90" w:rsidRDefault="00D85C90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2.Moderni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logopedinių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gausa</w:t>
            </w:r>
            <w:proofErr w:type="spellEnd"/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E0" w:rsidRPr="00FA5C21" w:rsidRDefault="00450BE0" w:rsidP="00165E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Silpnybės</w:t>
            </w:r>
          </w:p>
          <w:p w:rsidR="00D85C90" w:rsidRPr="00D85C90" w:rsidRDefault="00D24BE5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Nepakankamas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požiūris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 į</w:t>
            </w:r>
            <w:proofErr w:type="gram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bendrą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veiklą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logopedu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įveikiant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90" w:rsidRPr="00D85C90" w:rsidRDefault="00D24BE5" w:rsidP="00D8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vyresnių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>
              <w:rPr>
                <w:rFonts w:ascii="Times New Roman" w:hAnsi="Times New Roman" w:cs="Times New Roman"/>
                <w:sz w:val="24"/>
                <w:szCs w:val="24"/>
              </w:rPr>
              <w:t>vertinimui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E0" w:rsidRPr="00FA5C21" w:rsidRDefault="00D24BE5" w:rsidP="00D85C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85C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ėšų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kėlimui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  <w:proofErr w:type="spellEnd"/>
            <w:r w:rsidR="00D85C90" w:rsidRPr="00D8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0BE0" w:rsidRPr="00FA5C21" w:rsidRDefault="00450BE0" w:rsidP="00450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Metiniai uždaviniai:</w:t>
      </w:r>
    </w:p>
    <w:p w:rsidR="00450BE0" w:rsidRPr="00FA5C21" w:rsidRDefault="00450BE0" w:rsidP="00450BE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99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749"/>
        <w:gridCol w:w="1052"/>
        <w:gridCol w:w="1462"/>
        <w:gridCol w:w="1603"/>
        <w:gridCol w:w="1657"/>
        <w:gridCol w:w="2410"/>
      </w:tblGrid>
      <w:tr w:rsidR="00E07D8F" w:rsidRPr="00FA5C21" w:rsidTr="00924251">
        <w:trPr>
          <w:gridAfter w:val="5"/>
          <w:wAfter w:w="8184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D8F" w:rsidRPr="00FA5C21" w:rsidRDefault="00E07D8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</w:tc>
      </w:tr>
      <w:tr w:rsidR="00924251" w:rsidRPr="00FA5C21" w:rsidTr="00F0023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Įvertinti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specialiuosius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padėti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išspręsti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pasiūlyti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ugdytiniui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optimalią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Priemonės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7A13E1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1.Įvertinti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galias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sunkumus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raidos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specialiuosius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siūlyti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formą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būdus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metodus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7A13E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mokyklų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VGK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užsakymus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7A13E1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7A13E1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Gerės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kokybė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įtrauktis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įstaigose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7A13E1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Išvadų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raidą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specialiuosius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rekomendacijų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3E1">
              <w:rPr>
                <w:rFonts w:ascii="Times New Roman" w:hAnsi="Times New Roman" w:cs="Times New Roman"/>
                <w:sz w:val="24"/>
                <w:szCs w:val="24"/>
              </w:rPr>
              <w:t>mokyklai</w:t>
            </w:r>
            <w:proofErr w:type="spellEnd"/>
          </w:p>
        </w:tc>
      </w:tr>
      <w:tr w:rsidR="00924251" w:rsidRPr="00FA5C21" w:rsidTr="00924251">
        <w:trPr>
          <w:gridAfter w:val="5"/>
          <w:wAfter w:w="8184" w:type="dxa"/>
        </w:trPr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</w:tc>
      </w:tr>
      <w:tr w:rsidR="00924251" w:rsidRPr="00FA5C21" w:rsidTr="00B36358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specialiąją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tėvus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globėjus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rūpintojus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mokytojus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turintiem</w:t>
            </w: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sutrikimus</w:t>
            </w:r>
            <w:proofErr w:type="spellEnd"/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prašymu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Lavės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skaitymo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bendravimo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įgūdžiai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Registracijos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knyga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sutikimai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klientų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kortelės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Individualiai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konsultuoti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mokytojus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kalbėjimo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komunikacijos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šalinimo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klausimais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Gerės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kalbiniai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įgūdžiai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bus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suteikta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specifinių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Registracijos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knyga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problemos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formuluotė</w:t>
            </w:r>
            <w:proofErr w:type="spellEnd"/>
          </w:p>
        </w:tc>
      </w:tr>
      <w:tr w:rsidR="00924251" w:rsidRPr="00FA5C21" w:rsidTr="00A90C5E">
        <w:trPr>
          <w:trHeight w:val="2252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Vesti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korekcinius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užsiėmimus</w:t>
            </w:r>
            <w:proofErr w:type="spellEnd"/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Spalio-gegužės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mėnesiais</w:t>
            </w:r>
            <w:proofErr w:type="spellEnd"/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524D48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Lavės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rašymo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skaitymo,bendravimo</w:t>
            </w:r>
            <w:proofErr w:type="spellEnd"/>
            <w:proofErr w:type="gramEnd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įgūdžiai</w:t>
            </w:r>
            <w:proofErr w:type="spellEnd"/>
          </w:p>
          <w:p w:rsidR="00924251" w:rsidRPr="00524D48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524D48" w:rsidRDefault="00924251" w:rsidP="00A90C5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D48">
              <w:rPr>
                <w:rFonts w:ascii="Times New Roman" w:hAnsi="Times New Roman" w:cs="Times New Roman"/>
                <w:sz w:val="24"/>
                <w:szCs w:val="24"/>
              </w:rPr>
              <w:t>Lankomum</w:t>
            </w:r>
            <w:r w:rsidR="00A90C5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A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C5E">
              <w:rPr>
                <w:rFonts w:ascii="Times New Roman" w:hAnsi="Times New Roman" w:cs="Times New Roman"/>
                <w:sz w:val="24"/>
                <w:szCs w:val="24"/>
              </w:rPr>
              <w:t>žurnalas</w:t>
            </w:r>
            <w:proofErr w:type="spellEnd"/>
            <w:r w:rsidR="00A9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0C5E">
              <w:rPr>
                <w:rFonts w:ascii="Times New Roman" w:hAnsi="Times New Roman" w:cs="Times New Roman"/>
                <w:sz w:val="24"/>
                <w:szCs w:val="24"/>
              </w:rPr>
              <w:t>užsiėmimų</w:t>
            </w:r>
            <w:proofErr w:type="spellEnd"/>
            <w:r w:rsidR="00A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C5E">
              <w:rPr>
                <w:rFonts w:ascii="Times New Roman" w:hAnsi="Times New Roman" w:cs="Times New Roman"/>
                <w:sz w:val="24"/>
                <w:szCs w:val="24"/>
              </w:rPr>
              <w:t>grafikas</w:t>
            </w:r>
            <w:proofErr w:type="spellEnd"/>
          </w:p>
        </w:tc>
      </w:tr>
      <w:tr w:rsidR="00924251" w:rsidRPr="00FA5C21" w:rsidTr="00924251">
        <w:trPr>
          <w:gridAfter w:val="5"/>
          <w:wAfter w:w="8184" w:type="dxa"/>
        </w:trPr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</w:tc>
      </w:tr>
      <w:tr w:rsidR="00924251" w:rsidRPr="00FA5C21" w:rsidTr="00924251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Įtraukti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tėvus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jiems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konsultacinę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informacinę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specialiosios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klausimais</w:t>
            </w:r>
            <w:proofErr w:type="spellEnd"/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snapToGrid w:val="0"/>
              <w:jc w:val="both"/>
              <w:rPr>
                <w:rStyle w:val="FontStyle12"/>
                <w:rFonts w:eastAsiaTheme="minorEastAsia"/>
                <w:sz w:val="24"/>
                <w:szCs w:val="24"/>
                <w:lang w:val="pt-BR"/>
              </w:rPr>
            </w:pPr>
            <w:r w:rsidRPr="00BE4A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3.1.</w:t>
            </w:r>
            <w:proofErr w:type="spellStart"/>
            <w:r w:rsidRPr="00BE4ABC"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Rengti</w:t>
            </w:r>
            <w:proofErr w:type="spellEnd"/>
            <w:r w:rsidRPr="00BE4ABC"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rekomendacijas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tėvams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(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globėjams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rūpintojams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)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siekiant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supažindinti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su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ugdymosi</w:t>
            </w:r>
            <w:proofErr w:type="spellEnd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sunkumais</w:t>
            </w:r>
            <w:proofErr w:type="spellEnd"/>
          </w:p>
          <w:p w:rsidR="00924251" w:rsidRPr="00BE4ABC" w:rsidRDefault="00924251" w:rsidP="00924251">
            <w:pPr>
              <w:snapToGrid w:val="0"/>
              <w:jc w:val="both"/>
              <w:rPr>
                <w:rStyle w:val="FontStyle12"/>
                <w:rFonts w:eastAsiaTheme="minorEastAsia"/>
                <w:sz w:val="24"/>
                <w:szCs w:val="24"/>
                <w:lang w:val="pt-BR"/>
              </w:rPr>
            </w:pPr>
          </w:p>
          <w:p w:rsidR="0092425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BC"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3.2. </w:t>
            </w:r>
            <w:proofErr w:type="spellStart"/>
            <w:r w:rsidRPr="00BE4ABC"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>Rengti</w:t>
            </w:r>
            <w:proofErr w:type="spellEnd"/>
            <w:r w:rsidRPr="00BE4ABC">
              <w:rPr>
                <w:rStyle w:val="FontStyle12"/>
                <w:rFonts w:eastAsiaTheme="minorEastAsia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paskaitos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aktualio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temomis</w:t>
            </w:r>
            <w:proofErr w:type="spellEnd"/>
          </w:p>
          <w:p w:rsidR="00924251" w:rsidRDefault="00924251" w:rsidP="009242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mokyklų vaiko gerovės kom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isijos atstovų ir tėvų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diskusijojse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skirtose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įtraukties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švietime klausimams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analizuoti</w:t>
            </w:r>
            <w:r w:rsidR="00165E2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didinti</w:t>
            </w:r>
            <w:proofErr w:type="gramEnd"/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  tėvų pasitikėjimą švietimo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agalbos  </w:t>
            </w:r>
          </w:p>
          <w:p w:rsidR="00924251" w:rsidRPr="000A392F" w:rsidRDefault="00924251" w:rsidP="009242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</w:t>
            </w:r>
            <w:r w:rsidRPr="000A39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eiksmingumu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924251" w:rsidRPr="00BE4ABC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  <w:p w:rsidR="00A90C5E" w:rsidRDefault="00A90C5E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Suteiks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galimybę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geriau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pažinti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vaiką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lavinti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jį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proofErr w:type="gram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ugdyti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Lankstinukai</w:t>
            </w:r>
            <w:proofErr w:type="spellEnd"/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bookmarkStart w:id="0" w:name="_GoBack"/>
            <w:bookmarkEnd w:id="0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sąrašai</w:t>
            </w:r>
            <w:proofErr w:type="spellEnd"/>
          </w:p>
        </w:tc>
      </w:tr>
      <w:tr w:rsidR="00924251" w:rsidRPr="00FA5C21" w:rsidTr="00924251">
        <w:trPr>
          <w:gridAfter w:val="5"/>
          <w:wAfter w:w="8184" w:type="dxa"/>
        </w:trPr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</w:tc>
      </w:tr>
      <w:tr w:rsidR="00924251" w:rsidRPr="00FA5C21" w:rsidTr="00626BB1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pozityvias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nuostatas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įtrauktį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prisidėti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924251" w:rsidRPr="006F17E6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6F17E6" w:rsidRDefault="00924251" w:rsidP="009242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F17E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4.1 Išvažiuojamieji mokymai  PPT komandos į visas rajono švietimo įstaigas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6F17E6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Pagal poreikį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6F17E6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Visi specialistai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6F17E6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6F17E6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924251" w:rsidRPr="006F17E6" w:rsidTr="00A90C5E">
        <w:trPr>
          <w:trHeight w:val="134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6F17E6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4.2.Dalyvavimas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logopedų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metodinio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būrelio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susirinkimuose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6F17E6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  <w:proofErr w:type="spellEnd"/>
          </w:p>
          <w:p w:rsidR="00924251" w:rsidRPr="006F17E6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6F17E6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6F17E6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6F17E6" w:rsidRDefault="00924251" w:rsidP="0092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6F17E6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Profesinių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žinių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sklaida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dalijimasis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gerąja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patirtimi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251" w:rsidRPr="006F17E6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Metodinio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būrelio</w:t>
            </w:r>
            <w:proofErr w:type="spellEnd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E6"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</w:p>
        </w:tc>
      </w:tr>
      <w:tr w:rsidR="00924251" w:rsidRPr="00FA5C21" w:rsidTr="00A90C5E">
        <w:trPr>
          <w:trHeight w:val="3481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Bendradarbiavimas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NŠA,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kultūros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skyriumi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psichikos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vystymosi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ankstyvosios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reabilitacijos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tarnyba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Logopedų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asociacija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regioninėmis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PPT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BC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BE4ABC" w:rsidRDefault="00A90C5E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51" w:rsidRPr="00BE4ABC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51" w:rsidRPr="00FA5C21" w:rsidTr="00924251">
        <w:trPr>
          <w:gridAfter w:val="5"/>
          <w:wAfter w:w="8184" w:type="dxa"/>
        </w:trPr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</w:tc>
      </w:tr>
      <w:tr w:rsidR="00924251" w:rsidRPr="00FA5C21" w:rsidTr="004026CA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5.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kvalifikaciją</w:t>
            </w:r>
            <w:proofErr w:type="spellEnd"/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924251" w:rsidRPr="00FA5C21" w:rsidRDefault="00924251" w:rsidP="009242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A90C5E" w:rsidRPr="00FA5C21" w:rsidTr="00A90C5E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C5E" w:rsidRPr="000467A9" w:rsidRDefault="00A90C5E" w:rsidP="00A9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1.Naujausių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reglamentuojančių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nuotolinį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įtraukųjį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studijavimas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C5E" w:rsidRPr="001D4529" w:rsidRDefault="00A90C5E" w:rsidP="00A90C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Nuolat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C5E" w:rsidRDefault="00A90C5E" w:rsidP="00A90C5E">
            <w:proofErr w:type="spellStart"/>
            <w:r w:rsidRPr="0038136C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C5E" w:rsidRPr="00550080" w:rsidRDefault="00A90C5E" w:rsidP="00A90C5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5E" w:rsidRPr="00550080" w:rsidRDefault="00A90C5E" w:rsidP="00A90C5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080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</w:p>
        </w:tc>
      </w:tr>
      <w:tr w:rsidR="00A90C5E" w:rsidRPr="00FA5C21" w:rsidTr="00A90C5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C5E" w:rsidRPr="001D4529" w:rsidRDefault="00A90C5E" w:rsidP="00A90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D4529">
              <w:rPr>
                <w:rFonts w:ascii="Times New Roman" w:hAnsi="Times New Roman"/>
              </w:rPr>
              <w:t xml:space="preserve">. </w:t>
            </w:r>
            <w:proofErr w:type="spellStart"/>
            <w:r w:rsidRPr="001D4529">
              <w:rPr>
                <w:rFonts w:ascii="Times New Roman" w:hAnsi="Times New Roman"/>
              </w:rPr>
              <w:t>Profesinės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kvalifikacijos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tobulinimas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įvairiuose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seminaruose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mokymuose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bei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mokslinėse-praktinėse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konferencijose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0C5E" w:rsidRPr="001D4529" w:rsidRDefault="00A90C5E" w:rsidP="00A90C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Nuolat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0C5E" w:rsidRDefault="00A90C5E" w:rsidP="00A90C5E">
            <w:proofErr w:type="spellStart"/>
            <w:r w:rsidRPr="0038136C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30BB" w:rsidRPr="001D4529" w:rsidRDefault="009030BB" w:rsidP="009030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Pagerės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darbo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kokybė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tobulės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profesinė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kvalifikacija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  <w:p w:rsidR="00A90C5E" w:rsidRPr="00FA5C21" w:rsidRDefault="00A90C5E" w:rsidP="00A90C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0C5E" w:rsidRPr="00FA5C21" w:rsidRDefault="00A90C5E" w:rsidP="00A90C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A90C5E" w:rsidRPr="00FA5C21" w:rsidTr="00A90C5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C5E" w:rsidRPr="001D4529" w:rsidRDefault="00A90C5E" w:rsidP="00A90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D4529">
              <w:rPr>
                <w:rFonts w:ascii="Times New Roman" w:hAnsi="Times New Roman"/>
              </w:rPr>
              <w:t xml:space="preserve">. </w:t>
            </w:r>
            <w:proofErr w:type="spellStart"/>
            <w:r w:rsidRPr="001D4529">
              <w:rPr>
                <w:rFonts w:ascii="Times New Roman" w:hAnsi="Times New Roman"/>
              </w:rPr>
              <w:t>Seminarų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renginių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metu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gautos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informacijos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sklaida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tarnybos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specialistams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rajono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logopedų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specialiųjų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pedagogų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metodinio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būrelio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nariams</w:t>
            </w:r>
            <w:proofErr w:type="spellEnd"/>
            <w:r w:rsidRPr="001D452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0C5E" w:rsidRPr="001D4529" w:rsidRDefault="00A90C5E" w:rsidP="00A90C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529">
              <w:rPr>
                <w:rFonts w:ascii="Times New Roman" w:hAnsi="Times New Roman"/>
              </w:rPr>
              <w:t xml:space="preserve">Po </w:t>
            </w:r>
            <w:proofErr w:type="spellStart"/>
            <w:r w:rsidRPr="001D4529">
              <w:rPr>
                <w:rFonts w:ascii="Times New Roman" w:hAnsi="Times New Roman"/>
              </w:rPr>
              <w:t>dalyvavimo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seminaruose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renginiuose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0C5E" w:rsidRDefault="00A90C5E" w:rsidP="00A90C5E">
            <w:proofErr w:type="spellStart"/>
            <w:r w:rsidRPr="0038136C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0C5E" w:rsidRPr="00FA5C21" w:rsidRDefault="00A90C5E" w:rsidP="00A90C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0C5E" w:rsidRPr="00FA5C21" w:rsidRDefault="00A90C5E" w:rsidP="00A90C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D4529">
              <w:rPr>
                <w:rFonts w:ascii="Times New Roman" w:hAnsi="Times New Roman"/>
              </w:rPr>
              <w:t xml:space="preserve">. </w:t>
            </w:r>
            <w:proofErr w:type="spellStart"/>
            <w:r w:rsidRPr="001D4529">
              <w:rPr>
                <w:rFonts w:ascii="Times New Roman" w:hAnsi="Times New Roman"/>
              </w:rPr>
              <w:t>Dalyvavimas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regiono</w:t>
            </w:r>
            <w:proofErr w:type="spellEnd"/>
            <w:r w:rsidRPr="001D4529">
              <w:rPr>
                <w:rFonts w:ascii="Times New Roman" w:hAnsi="Times New Roman"/>
              </w:rPr>
              <w:t xml:space="preserve"> PPT </w:t>
            </w:r>
            <w:proofErr w:type="spellStart"/>
            <w:r w:rsidRPr="001D4529">
              <w:rPr>
                <w:rFonts w:ascii="Times New Roman" w:hAnsi="Times New Roman"/>
              </w:rPr>
              <w:t>kolegių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paramos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grupėje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Konsultavimasis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ir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bendradarbiavimas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su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Klaipėdos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Kretingos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Šilutės</w:t>
            </w:r>
            <w:proofErr w:type="spellEnd"/>
            <w:r w:rsidRPr="001D4529">
              <w:rPr>
                <w:rFonts w:ascii="Times New Roman" w:hAnsi="Times New Roman"/>
              </w:rPr>
              <w:t xml:space="preserve">, Utenos, </w:t>
            </w:r>
            <w:proofErr w:type="spellStart"/>
            <w:r w:rsidRPr="001D4529">
              <w:rPr>
                <w:rFonts w:ascii="Times New Roman" w:hAnsi="Times New Roman"/>
              </w:rPr>
              <w:t>Jonavos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Trakų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Palangos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Naujosios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Akmenės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miestų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specialistais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Nuolat</w:t>
            </w:r>
            <w:proofErr w:type="spellEnd"/>
          </w:p>
          <w:p w:rsidR="00924251" w:rsidRPr="001D4529" w:rsidRDefault="00924251" w:rsidP="00924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529">
              <w:rPr>
                <w:rFonts w:ascii="Times New Roman" w:hAnsi="Times New Roman"/>
              </w:rPr>
              <w:t xml:space="preserve">2 </w:t>
            </w:r>
            <w:proofErr w:type="spellStart"/>
            <w:r w:rsidRPr="001D4529">
              <w:rPr>
                <w:rFonts w:ascii="Times New Roman" w:hAnsi="Times New Roman"/>
              </w:rPr>
              <w:t>kartus</w:t>
            </w:r>
            <w:proofErr w:type="spellEnd"/>
            <w:r w:rsidRPr="001D4529">
              <w:rPr>
                <w:rFonts w:ascii="Times New Roman" w:hAnsi="Times New Roman"/>
              </w:rPr>
              <w:t xml:space="preserve"> per </w:t>
            </w:r>
            <w:proofErr w:type="spellStart"/>
            <w:r w:rsidRPr="001D4529">
              <w:rPr>
                <w:rFonts w:ascii="Times New Roman" w:hAnsi="Times New Roman"/>
              </w:rPr>
              <w:t>mėnesį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D37527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Pagerės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darbo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kokybė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tobulės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profesinė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kvalifikacija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D4529">
              <w:rPr>
                <w:rFonts w:ascii="Times New Roman" w:hAnsi="Times New Roman"/>
              </w:rPr>
              <w:t xml:space="preserve">. </w:t>
            </w:r>
            <w:proofErr w:type="spellStart"/>
            <w:r w:rsidRPr="001D4529">
              <w:rPr>
                <w:rFonts w:ascii="Times New Roman" w:hAnsi="Times New Roman"/>
              </w:rPr>
              <w:t>Dalyvavimas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regiono</w:t>
            </w:r>
            <w:proofErr w:type="spellEnd"/>
            <w:r w:rsidRPr="001D4529">
              <w:rPr>
                <w:rFonts w:ascii="Times New Roman" w:hAnsi="Times New Roman"/>
              </w:rPr>
              <w:t xml:space="preserve"> PPT </w:t>
            </w:r>
            <w:proofErr w:type="spellStart"/>
            <w:r w:rsidRPr="001D4529">
              <w:rPr>
                <w:rFonts w:ascii="Times New Roman" w:hAnsi="Times New Roman"/>
              </w:rPr>
              <w:t>kolegių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paramos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grupės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konkrečių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atvejų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aptarimuose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Nuolat</w:t>
            </w:r>
            <w:proofErr w:type="spellEnd"/>
          </w:p>
          <w:p w:rsidR="00924251" w:rsidRPr="001D4529" w:rsidRDefault="00924251" w:rsidP="00924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529">
              <w:rPr>
                <w:rFonts w:ascii="Times New Roman" w:hAnsi="Times New Roman"/>
              </w:rPr>
              <w:t xml:space="preserve">2 </w:t>
            </w:r>
            <w:proofErr w:type="spellStart"/>
            <w:r w:rsidRPr="001D4529">
              <w:rPr>
                <w:rFonts w:ascii="Times New Roman" w:hAnsi="Times New Roman"/>
              </w:rPr>
              <w:t>kartus</w:t>
            </w:r>
            <w:proofErr w:type="spellEnd"/>
            <w:r w:rsidRPr="001D4529">
              <w:rPr>
                <w:rFonts w:ascii="Times New Roman" w:hAnsi="Times New Roman"/>
              </w:rPr>
              <w:t xml:space="preserve"> per </w:t>
            </w:r>
            <w:proofErr w:type="spellStart"/>
            <w:r w:rsidRPr="001D4529">
              <w:rPr>
                <w:rFonts w:ascii="Times New Roman" w:hAnsi="Times New Roman"/>
              </w:rPr>
              <w:t>mėnesį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Pagerės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darbo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kokybė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tobulės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profesinė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kvalifikacija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r w:rsidRPr="001D4529">
              <w:rPr>
                <w:rFonts w:ascii="Times New Roman" w:hAnsi="Times New Roman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</w:rPr>
              <w:t>Akmenės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rajono</w:t>
            </w:r>
            <w:proofErr w:type="spellEnd"/>
            <w:r w:rsidRPr="001D4529">
              <w:rPr>
                <w:rFonts w:ascii="Times New Roman" w:hAnsi="Times New Roman"/>
              </w:rPr>
              <w:t xml:space="preserve"> PPT </w:t>
            </w:r>
            <w:proofErr w:type="spellStart"/>
            <w:r w:rsidRPr="001D4529">
              <w:rPr>
                <w:rFonts w:ascii="Times New Roman" w:hAnsi="Times New Roman"/>
              </w:rPr>
              <w:t>internetinės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svetainės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puslapių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pildymas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Nuolat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4529">
              <w:rPr>
                <w:rFonts w:ascii="Times New Roman" w:hAnsi="Times New Roman"/>
              </w:rPr>
              <w:t>Visuomenei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pateikta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naujausia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informacija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apie</w:t>
            </w:r>
            <w:proofErr w:type="spellEnd"/>
            <w:r w:rsidRPr="001D4529">
              <w:rPr>
                <w:rFonts w:ascii="Times New Roman" w:hAnsi="Times New Roman"/>
              </w:rPr>
              <w:t xml:space="preserve"> PPT </w:t>
            </w:r>
            <w:proofErr w:type="spellStart"/>
            <w:r w:rsidRPr="001D4529">
              <w:rPr>
                <w:rFonts w:ascii="Times New Roman" w:hAnsi="Times New Roman"/>
              </w:rPr>
              <w:t>veiklą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logopedijos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bei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specialiojo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ugdymo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naujovės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924251" w:rsidRPr="00FA5C21" w:rsidTr="00A90C5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251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1D4529">
              <w:rPr>
                <w:rFonts w:ascii="Times New Roman" w:hAnsi="Times New Roman"/>
              </w:rPr>
              <w:t xml:space="preserve">Dalijimasis </w:t>
            </w:r>
            <w:proofErr w:type="spellStart"/>
            <w:r w:rsidRPr="001D4529">
              <w:rPr>
                <w:rFonts w:ascii="Times New Roman" w:hAnsi="Times New Roman"/>
              </w:rPr>
              <w:t>naujienomis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Akmenės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D4529">
              <w:rPr>
                <w:rFonts w:ascii="Times New Roman" w:hAnsi="Times New Roman"/>
              </w:rPr>
              <w:t xml:space="preserve"> r. </w:t>
            </w:r>
            <w:proofErr w:type="spellStart"/>
            <w:r w:rsidRPr="001D4529">
              <w:rPr>
                <w:rFonts w:ascii="Times New Roman" w:hAnsi="Times New Roman"/>
              </w:rPr>
              <w:t>logopedų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ir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specialiųjų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pedagogų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Facebook‘o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grupėje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Nuolat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Default="00924251" w:rsidP="009242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4251" w:rsidRPr="001D4529" w:rsidRDefault="00924251" w:rsidP="00924251">
            <w:pPr>
              <w:spacing w:after="0" w:line="240" w:lineRule="auto"/>
              <w:rPr>
                <w:rFonts w:ascii="Times New Roman" w:hAnsi="Times New Roman"/>
              </w:rPr>
            </w:pPr>
            <w:r w:rsidRPr="001D4529">
              <w:rPr>
                <w:rFonts w:ascii="Times New Roman" w:hAnsi="Times New Roman"/>
              </w:rPr>
              <w:t xml:space="preserve">Bus </w:t>
            </w:r>
            <w:proofErr w:type="spellStart"/>
            <w:r w:rsidRPr="001D4529">
              <w:rPr>
                <w:rFonts w:ascii="Times New Roman" w:hAnsi="Times New Roman"/>
              </w:rPr>
              <w:t>suteikta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informacijos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apie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naujienas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logopedijos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ir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specialiojo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ugdymo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naukienas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atsakyta</w:t>
            </w:r>
            <w:proofErr w:type="spellEnd"/>
            <w:r w:rsidRPr="001D4529">
              <w:rPr>
                <w:rFonts w:ascii="Times New Roman" w:hAnsi="Times New Roman"/>
              </w:rPr>
              <w:t xml:space="preserve"> į </w:t>
            </w:r>
            <w:proofErr w:type="spellStart"/>
            <w:r w:rsidRPr="001D4529">
              <w:rPr>
                <w:rFonts w:ascii="Times New Roman" w:hAnsi="Times New Roman"/>
              </w:rPr>
              <w:t>specialistų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klausimus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proofErr w:type="spellStart"/>
            <w:r w:rsidRPr="001D4529">
              <w:rPr>
                <w:rFonts w:ascii="Times New Roman" w:hAnsi="Times New Roman"/>
              </w:rPr>
              <w:t>sprendžiamos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problemos</w:t>
            </w:r>
            <w:proofErr w:type="spellEnd"/>
            <w:r w:rsidRPr="001D452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tai</w:t>
            </w:r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didins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specialiosios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pedagoginės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pagalbos</w:t>
            </w:r>
            <w:proofErr w:type="spellEnd"/>
            <w:r w:rsidRPr="001D4529">
              <w:rPr>
                <w:rFonts w:ascii="Times New Roman" w:hAnsi="Times New Roman"/>
              </w:rPr>
              <w:t xml:space="preserve"> </w:t>
            </w:r>
            <w:proofErr w:type="spellStart"/>
            <w:r w:rsidRPr="001D4529">
              <w:rPr>
                <w:rFonts w:ascii="Times New Roman" w:hAnsi="Times New Roman"/>
              </w:rPr>
              <w:t>veiksmingumą</w:t>
            </w:r>
            <w:proofErr w:type="spellEnd"/>
            <w:r w:rsidRPr="001D4529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4251" w:rsidRPr="00FA5C21" w:rsidRDefault="00924251" w:rsidP="00924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</w:tbl>
    <w:p w:rsid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A90C5E" w:rsidRDefault="00A90C5E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A90C5E" w:rsidRPr="00FA5C21" w:rsidRDefault="00A90C5E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450BE0" w:rsidRDefault="00450BE0" w:rsidP="001945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450BE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</w:t>
      </w:r>
      <w:r w:rsidR="001945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Logopedė                                                </w:t>
      </w:r>
      <w:r w:rsidR="00A90C5E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</w:t>
      </w:r>
      <w:r w:rsidR="001945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Jūratė </w:t>
      </w:r>
      <w:proofErr w:type="spellStart"/>
      <w:r w:rsidR="001945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Plienienė</w:t>
      </w:r>
      <w:proofErr w:type="spellEnd"/>
    </w:p>
    <w:p w:rsidR="00450BE0" w:rsidRPr="00450BE0" w:rsidRDefault="00450BE0" w:rsidP="00450BE0"/>
    <w:p w:rsidR="00AA46BE" w:rsidRDefault="00AA46BE"/>
    <w:sectPr w:rsidR="00AA46BE" w:rsidSect="00BA224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35D1E"/>
    <w:multiLevelType w:val="hybridMultilevel"/>
    <w:tmpl w:val="5B1CA5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7E81"/>
    <w:multiLevelType w:val="hybridMultilevel"/>
    <w:tmpl w:val="D7C2E688"/>
    <w:lvl w:ilvl="0" w:tplc="88FA44A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0"/>
    <w:rsid w:val="00012952"/>
    <w:rsid w:val="0004331F"/>
    <w:rsid w:val="000467A9"/>
    <w:rsid w:val="00165E21"/>
    <w:rsid w:val="00170CA5"/>
    <w:rsid w:val="001945B6"/>
    <w:rsid w:val="001F15D5"/>
    <w:rsid w:val="002D69C3"/>
    <w:rsid w:val="00450BE0"/>
    <w:rsid w:val="00524D48"/>
    <w:rsid w:val="00550080"/>
    <w:rsid w:val="006F17E6"/>
    <w:rsid w:val="007A13E1"/>
    <w:rsid w:val="009030BB"/>
    <w:rsid w:val="00924251"/>
    <w:rsid w:val="009659C6"/>
    <w:rsid w:val="009C7E60"/>
    <w:rsid w:val="00A74F23"/>
    <w:rsid w:val="00A90C5E"/>
    <w:rsid w:val="00AA46BE"/>
    <w:rsid w:val="00B74ACE"/>
    <w:rsid w:val="00B943AA"/>
    <w:rsid w:val="00BE1D75"/>
    <w:rsid w:val="00BE4ABC"/>
    <w:rsid w:val="00C603DD"/>
    <w:rsid w:val="00D24BE5"/>
    <w:rsid w:val="00D32874"/>
    <w:rsid w:val="00D37527"/>
    <w:rsid w:val="00D85C90"/>
    <w:rsid w:val="00DE2F04"/>
    <w:rsid w:val="00E07D8F"/>
    <w:rsid w:val="00E7629A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22E"/>
  <w15:chartTrackingRefBased/>
  <w15:docId w15:val="{D14619B5-78A3-445C-9CD6-254B52C4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0BE0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170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4BE5"/>
    <w:pPr>
      <w:ind w:left="720"/>
      <w:contextualSpacing/>
    </w:pPr>
  </w:style>
  <w:style w:type="character" w:customStyle="1" w:styleId="FontStyle12">
    <w:name w:val="Font Style12"/>
    <w:rsid w:val="00BE4ABC"/>
    <w:rPr>
      <w:rFonts w:ascii="Times New Roman" w:hAnsi="Times New Roman" w:cs="Times New Roman" w:hint="default"/>
      <w:sz w:val="22"/>
      <w:szCs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70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E3AD-CB98-4BFF-A4DF-F19D79A9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3817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2023-03-30T07:13:00Z</dcterms:created>
  <dcterms:modified xsi:type="dcterms:W3CDTF">2023-05-04T08:15:00Z</dcterms:modified>
</cp:coreProperties>
</file>