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8A2" w:rsidRPr="005D18A2" w:rsidRDefault="005D18A2" w:rsidP="005D18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p w:rsidR="005D18A2" w:rsidRPr="00416F07" w:rsidRDefault="005D18A2" w:rsidP="005D18A2">
      <w:pPr>
        <w:tabs>
          <w:tab w:val="left" w:pos="10343"/>
        </w:tabs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:rsidR="005D18A2" w:rsidRDefault="005D18A2" w:rsidP="005D18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  <w:r w:rsidRPr="00416F07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AKMENĖS RAJONO SAVIVALDYBĖS</w:t>
      </w:r>
      <w:r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 PEDAGOGINĖS PSICHOLOGINĖS TARNYBOS</w:t>
      </w:r>
      <w:r w:rsidRPr="00416F07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br/>
        <w:t xml:space="preserve">KORUPCIJOS PREVENCIJOS </w:t>
      </w:r>
      <w:r w:rsidRPr="00416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lt-LT"/>
        </w:rPr>
        <w:t>2021–2023</w:t>
      </w:r>
      <w:r w:rsidRPr="00416F07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 METŲ PROGRAMOS PRIEMONIŲ PLANO </w:t>
      </w:r>
    </w:p>
    <w:p w:rsidR="005D18A2" w:rsidRPr="00416F07" w:rsidRDefault="00BC4D2E" w:rsidP="005D18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2022 METŲ</w:t>
      </w:r>
      <w:r w:rsidR="005D18A2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 </w:t>
      </w:r>
      <w:r w:rsidR="005D18A2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ĮGYVENDINIMO ATASKAITA</w:t>
      </w:r>
      <w:bookmarkStart w:id="0" w:name="_GoBack"/>
      <w:bookmarkEnd w:id="0"/>
    </w:p>
    <w:p w:rsidR="005D18A2" w:rsidRPr="00416F07" w:rsidRDefault="005D18A2" w:rsidP="005D1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"/>
        <w:gridCol w:w="2552"/>
        <w:gridCol w:w="1986"/>
        <w:gridCol w:w="1888"/>
        <w:gridCol w:w="56"/>
        <w:gridCol w:w="1500"/>
        <w:gridCol w:w="79"/>
        <w:gridCol w:w="1910"/>
      </w:tblGrid>
      <w:tr w:rsidR="005D18A2" w:rsidRPr="00416F07" w:rsidTr="001F3E9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tabs>
                <w:tab w:val="left" w:pos="72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t-LT"/>
              </w:rPr>
              <w:t xml:space="preserve">I tikslas – </w:t>
            </w:r>
            <w:r w:rsidRPr="00416F07"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  <w:t>nustatyti priežastis korupcijai pasireikšti savivaldybės institucijose, įmonėse ir įstaigose ir jas šalinti</w:t>
            </w:r>
          </w:p>
        </w:tc>
      </w:tr>
      <w:tr w:rsidR="005D18A2" w:rsidRPr="00416F07" w:rsidTr="005D18A2">
        <w:trPr>
          <w:trHeight w:val="639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Problema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Priemonė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Vykdytojas (-ai)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Įvykdymo terminas</w:t>
            </w:r>
          </w:p>
        </w:tc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Laukiamo rezultato vertinimo kriterijai</w:t>
            </w:r>
          </w:p>
        </w:tc>
      </w:tr>
      <w:tr w:rsidR="005D18A2" w:rsidRPr="00416F07" w:rsidTr="001F3E94">
        <w:trPr>
          <w:trHeight w:val="41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t-LT"/>
              </w:rPr>
              <w:t xml:space="preserve">1 uždavinys. Sukurti veiksmingą, kryptingą ir ilgalaikį korupcijos prevencijos priemonių įgyvendinimą bei kontrolę Savivaldybės institucijose, įmonėse ir įstaigose. </w:t>
            </w:r>
          </w:p>
        </w:tc>
      </w:tr>
      <w:tr w:rsidR="005D18A2" w:rsidRPr="00416F07" w:rsidTr="005D18A2">
        <w:trPr>
          <w:trHeight w:val="27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ind w:left="422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1.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ab/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Nekontroliuojama korupcijos prevencijos programa neteikia reikiamo rezultato.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Antikorupcijos komisijoje išklausyti savivaldybei pavaldžių įstaigų ir įmonių vadovų ataskaitas apie korupcijos prevencijos priemonių įgyvendinimą.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Savivaldybės institucijų, įmonių  ir įstaigų vadovai, Teisės ir personalo skyrius, Antikorupcijos komisija.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Kiekvienais metais iki kovo 1 d.</w:t>
            </w:r>
          </w:p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5D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Išklausytos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3 ataskaitos per metus.</w:t>
            </w:r>
          </w:p>
        </w:tc>
      </w:tr>
      <w:tr w:rsidR="005D18A2" w:rsidRPr="00416F07" w:rsidTr="005D18A2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Nevaldoma informacija apie Savivaldybės institucijų, 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įmonių  ir įstaigų 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darbuotojų suvokimą apie korupciją.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Atlikti anoniminę Savivaldybės institucijų, 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įmonių  ir įstaigų 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darbuotojų apklausą, siekiant nustatyti darbuotojų tolerancijos korupcijai indeksą, apklausos rezultatus skelbti įstaigos interneto svetainėje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overflowPunct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lt-LT" w:eastAsia="zh-CN"/>
              </w:rPr>
            </w:pPr>
            <w:r w:rsidRPr="00416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 xml:space="preserve">Savivaldybės institucijų, 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įmonių  ir įstaigų </w:t>
            </w:r>
            <w:r w:rsidRPr="00416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vadovai ar jų paskirti atsakingi asmenys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Kiekvienais metais iki gruodžio </w:t>
            </w:r>
          </w:p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31 d.</w:t>
            </w:r>
          </w:p>
        </w:tc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5D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Apklausti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specialistai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Nustatytas darbuotojų tolerancijos korupcijai indeksas kasmet mažėja.</w:t>
            </w:r>
          </w:p>
        </w:tc>
      </w:tr>
      <w:tr w:rsidR="005D18A2" w:rsidRPr="00416F07" w:rsidTr="001F3E9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t-LT"/>
              </w:rPr>
              <w:t>2</w:t>
            </w:r>
            <w:r w:rsidRPr="00416F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t-LT"/>
              </w:rPr>
              <w:tab/>
              <w:t>Uždavinys. Užtikrinti, kad visose Savivaldybės institucijose,  jai pavaldžiose įmonėse ir įstaigose būtų paskirti asmenys, atsakingi už korupcijos prevenciją, efektyviai organizuoti jų veiklą.</w:t>
            </w:r>
          </w:p>
        </w:tc>
      </w:tr>
      <w:tr w:rsidR="005D18A2" w:rsidRPr="00416F07" w:rsidTr="005D18A2">
        <w:trPr>
          <w:trHeight w:val="254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 xml:space="preserve">Savivaldybės institucijose, 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įmonėse  ir įstaigose nepaskirti ir/ar pasikeitus jų darbuotojams, nėra paskiriamas asmuo, atsakingas už korupcijos prevenciją.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5D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Užtikrinti, kad Savivaldybės </w:t>
            </w:r>
            <w:r w:rsidRPr="00416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 xml:space="preserve">institucijose, 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įmonėse  ir įstaigose būtų paskirtas už korupcijos prevenciją atsakingas asmuo 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lastRenderedPageBreak/>
              <w:t>per mėnesį nuo darbuotojo atleidimo, nesant paskirto darbuotojo, tuo metu už korupcijos prevenciją atsakingas vadovas.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overflowPunct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lt-LT" w:eastAsia="zh-CN"/>
              </w:rPr>
            </w:pPr>
            <w:r w:rsidRPr="00416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lastRenderedPageBreak/>
              <w:t xml:space="preserve">Savivaldybės institucijų, 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įmonių  ir įstaigų </w:t>
            </w:r>
            <w:r w:rsidRPr="00416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vadovai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Sutikrinama kasmet iki einamųjų metų III ketvirčio.</w:t>
            </w:r>
          </w:p>
        </w:tc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5D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U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ž korupcijos prevenciją atsakingas vadovas.</w:t>
            </w:r>
          </w:p>
        </w:tc>
      </w:tr>
      <w:tr w:rsidR="005D18A2" w:rsidRPr="00416F07" w:rsidTr="001F3E94">
        <w:trPr>
          <w:trHeight w:val="47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 w:eastAsia="lt-LT"/>
              </w:rPr>
              <w:t xml:space="preserve">II tikslas – </w:t>
            </w:r>
            <w:r w:rsidRPr="0041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siekti didesnio Savivaldybės institucijų, įmonių ir įstaigų veiklos sprendimų ir procedūrų skaidrumo, viešumo ir atskaitingumo visuomenei</w:t>
            </w:r>
            <w:r w:rsidRPr="00416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 w:eastAsia="lt-LT"/>
              </w:rPr>
              <w:t>, užtikrinti efektyvų kontrolės mechanizmą Akmenės rajono savivaldybės institucijų veiklos srityse</w:t>
            </w:r>
          </w:p>
        </w:tc>
      </w:tr>
      <w:tr w:rsidR="005D18A2" w:rsidRPr="00416F07" w:rsidTr="001F3E94">
        <w:trPr>
          <w:trHeight w:val="35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tabs>
                <w:tab w:val="num" w:pos="16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lt-LT"/>
              </w:rPr>
              <w:t>1 uždavinys. Užtikrinti kokybišką norminių teisės aktų projektų antikorupcinį vertinimą, jų viešinimą.</w:t>
            </w:r>
          </w:p>
        </w:tc>
      </w:tr>
      <w:tr w:rsidR="005D18A2" w:rsidRPr="00416F07" w:rsidTr="001F3E94">
        <w:trPr>
          <w:trHeight w:val="47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t-LT"/>
              </w:rPr>
              <w:t>2 uždavinys. Nustatyti skaidraus elgesio taisykles, kaip savivaldybės administracijos darbuotojas turėtų pasielgti abejotinoje situacijoje</w:t>
            </w:r>
          </w:p>
        </w:tc>
      </w:tr>
      <w:tr w:rsidR="005D18A2" w:rsidRPr="00416F07" w:rsidTr="001F3E94">
        <w:trPr>
          <w:trHeight w:val="30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i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Arial" w:hAnsi="Times New Roman" w:cs="Times New Roman"/>
                <w:bCs/>
                <w:i/>
                <w:sz w:val="24"/>
                <w:szCs w:val="24"/>
                <w:lang w:val="lt-LT"/>
              </w:rPr>
              <w:t>3 uždavinys. Organizuoti  Savivaldybės institucijose, įmonėse ir įstaigose viešųjų ir privačių interesų konfliktų valdymą</w:t>
            </w:r>
          </w:p>
        </w:tc>
      </w:tr>
      <w:tr w:rsidR="005D18A2" w:rsidRPr="00416F07" w:rsidTr="005D18A2">
        <w:trPr>
          <w:trHeight w:val="115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8.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Nepakankamas visuomenės pasitikėjimas Savivaldybės įstaigomis.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Skelbti interneto svetainėse informaciją apie Savivaldybės tarybos narių, Savivaldybės administracijos, Savivaldybės įmonių ir įstaigų darbuotojų </w:t>
            </w:r>
            <w:proofErr w:type="spellStart"/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nusišalinimus</w:t>
            </w:r>
            <w:proofErr w:type="spellEnd"/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nuo dalyvavimo rengiant, svarstant ir priimant sprendimus, vykdant jiems pavestas užduotis, kad būtų išvengta viešųjų ir privačių interesų konflikto. 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 xml:space="preserve">Savivaldybės administracijos Bendrasis skyrius, 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Savivaldybės įmonių ir įstaigų vadovai</w:t>
            </w:r>
          </w:p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</w:p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</w:p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</w:p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</w:p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</w:p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Kas ketvirtį</w:t>
            </w:r>
          </w:p>
        </w:tc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5D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PPT 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ebuvo 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darbuotojų nu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sišalinimo ir nušalinimo atvejų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</w:tr>
      <w:tr w:rsidR="005D18A2" w:rsidRPr="00416F07" w:rsidTr="005D18A2">
        <w:trPr>
          <w:trHeight w:val="115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9.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Viešųjų ir privačių interesų neatskyrimas yra viena iš korupcijos prielaidų, galinčių pasireikšti Savivaldybėje,  jos įstaigose ir įmonėse.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Kontroliuoti, ar asmenys laiku ir tinkamai pateikia privačių interesų deklaracijas.  </w:t>
            </w:r>
          </w:p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Savivaldybės administracijos padalinių vadovai, Savivaldybės administracijos Bendrasis skyrius,  Savivaldybės Etikos komisija, Savivaldybės įmonių ir įstaigų vadovai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 xml:space="preserve">Kasmet 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iki   liepos 31 d. ir   gruodžio 31 d.</w:t>
            </w:r>
          </w:p>
        </w:tc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5D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Vertinimas – 100 proc. privač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us interesus laiku deklaruoja 2  darbuotojai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.</w:t>
            </w:r>
          </w:p>
        </w:tc>
      </w:tr>
      <w:tr w:rsidR="005D18A2" w:rsidRPr="00416F07" w:rsidTr="001F3E94">
        <w:trPr>
          <w:trHeight w:val="17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lt-LT"/>
              </w:rPr>
            </w:pPr>
            <w:r w:rsidRPr="00416F07">
              <w:rPr>
                <w:rFonts w:ascii="Times New Roman" w:eastAsia="Arial" w:hAnsi="Times New Roman" w:cs="Times New Roman"/>
                <w:bCs/>
                <w:i/>
                <w:sz w:val="24"/>
                <w:szCs w:val="24"/>
                <w:lang w:val="lt-LT"/>
              </w:rPr>
              <w:lastRenderedPageBreak/>
              <w:t>4 uždavinys. D</w:t>
            </w:r>
            <w:r w:rsidRPr="00416F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t-LT"/>
              </w:rPr>
              <w:t>idinti sprendimų ir procedūrų skaidrumą, viešumą ir atskaitingumą visuomenei</w:t>
            </w:r>
          </w:p>
        </w:tc>
      </w:tr>
      <w:tr w:rsidR="005D18A2" w:rsidRPr="00416F07" w:rsidTr="005D18A2">
        <w:trPr>
          <w:trHeight w:val="27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10.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Interneto svetainėje  stokojama informacijos apie Savivaldybės institucijų, įmonių ir įstaigų veiklą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Savivaldybės institucijų, įmonių ir įstaigų interneto svetainėse skelbti informaciją apie per praėjusius metus įvykdytus (vykdomus) projektus, jų finansavimo šaltinius, patirtas išlaidas ir sukurtą ar planuojamą sukurti pridėtinę vertę.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Savivaldybės institucijose, įmonėse ir įstaigose už projektų vykdymą atsakingi asmenys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Nuo 2022</w:t>
            </w:r>
            <w:r w:rsidRPr="00416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 xml:space="preserve"> m. liepos 1 d., kas 6 mėn.</w:t>
            </w:r>
          </w:p>
        </w:tc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A2" w:rsidRPr="00416F07" w:rsidRDefault="005D18A2" w:rsidP="001F3E94">
            <w:pPr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Informacija apie projektų vykdymą skelbiama internetinėje svetainėje.</w:t>
            </w:r>
          </w:p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5D18A2" w:rsidRPr="00416F07" w:rsidTr="001F3E94">
        <w:trPr>
          <w:trHeight w:val="416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i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t-LT"/>
              </w:rPr>
              <w:t xml:space="preserve">5  uždavinys. </w:t>
            </w:r>
            <w:r w:rsidRPr="00416F0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lt-LT"/>
              </w:rPr>
              <w:t xml:space="preserve"> </w:t>
            </w:r>
            <w:r w:rsidRPr="00416F07">
              <w:rPr>
                <w:rFonts w:ascii="Times New Roman" w:eastAsia="Arial" w:hAnsi="Times New Roman" w:cs="Times New Roman"/>
                <w:bCs/>
                <w:i/>
                <w:sz w:val="24"/>
                <w:szCs w:val="24"/>
                <w:lang w:val="lt-LT"/>
              </w:rPr>
              <w:t xml:space="preserve">Gerinti administracinių ir viešųjų  paslaugų teikimo, administravimo kokybę, viešumą ir atskaitingumą visuomenei. </w:t>
            </w:r>
          </w:p>
        </w:tc>
      </w:tr>
      <w:tr w:rsidR="005D18A2" w:rsidRPr="00416F07" w:rsidTr="005D18A2">
        <w:trPr>
          <w:trHeight w:val="55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11.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Dažnai visuomenei nėra žinoma aktuali informacija apie savivaldybėje teikiamas administracines ir viešąsias paslaugas arba skelbiama informacija neaktuali.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Užtikrinti Lietuvos Respublikos viešojo administravimo įstatymo 19 straipsnio 2 dalies ir 20 straipsnio 4 dalies įgyvendinimą.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Savivaldybės administracijos struktūriniai padaliniai,  Savivaldybės įmonių ir įstaigų vadovai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Iki 2022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metų pabaigos</w:t>
            </w:r>
          </w:p>
        </w:tc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N</w:t>
            </w:r>
            <w:r w:rsidRPr="00416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aujai pateiktų administra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cinių paslaugų neturime</w:t>
            </w:r>
            <w:r w:rsidRPr="00416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</w:tr>
      <w:tr w:rsidR="005D18A2" w:rsidRPr="00416F07" w:rsidTr="001F3E9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 w:eastAsia="lt-LT"/>
              </w:rPr>
              <w:t>III tikslas –  supažindinti valstybės tarnyboje dirbančius asmenis, Savivaldybės įstaigų darbuotojus, savivaldybės bendruomenę su korupcijos keliamu pavojumi, skatinti pilietiškumą ir nepakantumą korupcijos apraiškoms</w:t>
            </w:r>
          </w:p>
        </w:tc>
      </w:tr>
      <w:tr w:rsidR="005D18A2" w:rsidRPr="00416F07" w:rsidTr="001F3E9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t-LT"/>
              </w:rPr>
              <w:t>1 uždavinys. Skelbti viešai informaciją apie Programos priemonių vykdymą ir kitą su korupcijos prevencija susijusią info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rmaciją.</w:t>
            </w:r>
          </w:p>
        </w:tc>
      </w:tr>
      <w:tr w:rsidR="005D18A2" w:rsidRPr="00416F07" w:rsidTr="001F3E94">
        <w:trPr>
          <w:trHeight w:val="37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416F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t-LT" w:eastAsia="lt-LT"/>
              </w:rPr>
              <w:t>2 uždavinys. Didinti antikorupcinio švietimo sklaidą ir skatinti savivaldybės bendruomenę įsitraukti į antikorupcinę veiklą</w:t>
            </w:r>
          </w:p>
        </w:tc>
      </w:tr>
      <w:tr w:rsidR="005D18A2" w:rsidRPr="00416F07" w:rsidTr="005D18A2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13.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Nepakankamas švietimas apie korupcijos daromą žalą visuomenei.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Organizuoti viešas prevencines, švietimo veiklas korupcijos prevencijos tema.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Antikorupcijos komisija, Savivaldybės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administra</w:t>
            </w:r>
            <w:r w:rsidRPr="00416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cija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Savivaldybės įmonių ir įstaigų vadovai</w:t>
            </w:r>
          </w:p>
        </w:tc>
        <w:tc>
          <w:tcPr>
            <w:tcW w:w="7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Nuolat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Prevencinių veiklų nevykdėme.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</w:tr>
      <w:tr w:rsidR="005D18A2" w:rsidRPr="00416F07" w:rsidTr="005D18A2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15.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Nepakankamas netolerancijos korupcijai ugdymas .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Patobulinti bei atnaujinti antikorupcinio švietimo programas bendrojo ugdymo mokyklose, skatinti </w:t>
            </w:r>
            <w:proofErr w:type="spellStart"/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inovatyvias</w:t>
            </w:r>
            <w:proofErr w:type="spellEnd"/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jų 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lastRenderedPageBreak/>
              <w:t>taikymo (diegimo) formas.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lastRenderedPageBreak/>
              <w:t>Savivaldybės administracijos Švietimo, kultūros ir sporto skyrius, švietimo įstaigų vadovai</w:t>
            </w:r>
          </w:p>
        </w:tc>
        <w:tc>
          <w:tcPr>
            <w:tcW w:w="7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Kiekvienais mokslo metais.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A</w:t>
            </w:r>
            <w:r w:rsidRPr="00416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ntikorup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cinio švietimo programų nevykdome</w:t>
            </w:r>
            <w:r w:rsidRPr="00416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</w:tr>
      <w:tr w:rsidR="005D18A2" w:rsidRPr="00416F07" w:rsidTr="001F3E9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 xml:space="preserve">3 </w:t>
            </w:r>
            <w:r w:rsidRPr="00416F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t-LT"/>
              </w:rPr>
              <w:t>uždavinys. Šviesti darbuotojus antikorupcinėmis temomis.</w:t>
            </w:r>
          </w:p>
        </w:tc>
      </w:tr>
      <w:tr w:rsidR="005D18A2" w:rsidRPr="00416F07" w:rsidTr="005D18A2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16.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Nepakankamas darbuotojų antikorupcinis sąmoningumas ir netolerancija korupcijos reiškiniams.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 xml:space="preserve">Organizuoti Savivaldybės tarybos narių, Savivaldybės administracijos, Savivaldybės įmonių ir įstaigų darbuotojų mokymus 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korupcijos prevencijos klausimais.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Teisės ir personalo skyrius, Savivaldybės įmonių ir </w:t>
            </w:r>
          </w:p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įstaigų vadovai</w:t>
            </w:r>
          </w:p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7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Kasmet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5D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6 val. mokymuose dalyvavo vienas asmuo.</w:t>
            </w:r>
            <w:r w:rsidRPr="00416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 xml:space="preserve"> </w:t>
            </w:r>
          </w:p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:rsidR="005D18A2" w:rsidRDefault="005D18A2"/>
    <w:p w:rsidR="005D18A2" w:rsidRDefault="005D18A2"/>
    <w:p w:rsidR="005D18A2" w:rsidRPr="005D18A2" w:rsidRDefault="005D18A2">
      <w:pPr>
        <w:rPr>
          <w:rFonts w:ascii="Times New Roman" w:hAnsi="Times New Roman" w:cs="Times New Roman"/>
        </w:rPr>
      </w:pPr>
      <w:r w:rsidRPr="005D18A2">
        <w:rPr>
          <w:rFonts w:ascii="Times New Roman" w:hAnsi="Times New Roman" w:cs="Times New Roman"/>
        </w:rPr>
        <w:t xml:space="preserve">                                                      </w:t>
      </w:r>
      <w:r w:rsidR="00BC4D2E">
        <w:rPr>
          <w:rFonts w:ascii="Times New Roman" w:hAnsi="Times New Roman" w:cs="Times New Roman"/>
        </w:rPr>
        <w:t>Direktor</w:t>
      </w:r>
      <w:r w:rsidRPr="005D18A2">
        <w:rPr>
          <w:rFonts w:ascii="Times New Roman" w:hAnsi="Times New Roman" w:cs="Times New Roman"/>
        </w:rPr>
        <w:t xml:space="preserve">ė                                                          Vilija </w:t>
      </w:r>
      <w:proofErr w:type="spellStart"/>
      <w:r w:rsidRPr="005D18A2">
        <w:rPr>
          <w:rFonts w:ascii="Times New Roman" w:hAnsi="Times New Roman" w:cs="Times New Roman"/>
        </w:rPr>
        <w:t>Rumbinienė</w:t>
      </w:r>
      <w:proofErr w:type="spellEnd"/>
    </w:p>
    <w:sectPr w:rsidR="005D18A2" w:rsidRPr="005D18A2" w:rsidSect="005D18A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8A2"/>
    <w:rsid w:val="000B11F2"/>
    <w:rsid w:val="005D18A2"/>
    <w:rsid w:val="00BC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F854A"/>
  <w15:chartTrackingRefBased/>
  <w15:docId w15:val="{4A2920A2-FC89-400E-95F2-321531CBC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D18A2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2023-05-23T06:24:00Z</dcterms:created>
  <dcterms:modified xsi:type="dcterms:W3CDTF">2023-05-23T06:37:00Z</dcterms:modified>
</cp:coreProperties>
</file>