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87" w:rsidRDefault="00AA4F87" w:rsidP="00AA4F87">
      <w:pPr>
        <w:tabs>
          <w:tab w:val="left" w:pos="6804"/>
        </w:tabs>
        <w:overflowPunct w:val="0"/>
        <w:ind w:left="5529"/>
        <w:textAlignment w:val="baseline"/>
        <w:rPr>
          <w:szCs w:val="24"/>
          <w:lang w:eastAsia="lt-LT"/>
        </w:rPr>
      </w:pPr>
      <w:r>
        <w:rPr>
          <w:szCs w:val="24"/>
          <w:lang w:eastAsia="lt-LT"/>
        </w:rPr>
        <w:t xml:space="preserve">Reikalavimų švietimo įstaigos (išskyrus aukštąją mokyklą) vadovo metų veiklos ataskaitai </w:t>
      </w:r>
    </w:p>
    <w:p w:rsidR="00AA4F87" w:rsidRDefault="00AA4F87" w:rsidP="00AA4F87">
      <w:pPr>
        <w:tabs>
          <w:tab w:val="left" w:pos="6804"/>
        </w:tabs>
        <w:overflowPunct w:val="0"/>
        <w:ind w:left="5529"/>
        <w:textAlignment w:val="baseline"/>
        <w:rPr>
          <w:szCs w:val="24"/>
          <w:lang w:eastAsia="ar-SA"/>
        </w:rPr>
      </w:pPr>
      <w:r>
        <w:rPr>
          <w:szCs w:val="24"/>
          <w:lang w:eastAsia="ar-SA"/>
        </w:rPr>
        <w:t>priedas</w:t>
      </w:r>
    </w:p>
    <w:p w:rsidR="00AA4F87" w:rsidRDefault="00AA4F87" w:rsidP="00AA4F87">
      <w:pPr>
        <w:tabs>
          <w:tab w:val="left" w:pos="6237"/>
          <w:tab w:val="right" w:pos="8306"/>
        </w:tabs>
        <w:overflowPunct w:val="0"/>
        <w:textAlignment w:val="baseline"/>
        <w:rPr>
          <w:szCs w:val="24"/>
        </w:rPr>
      </w:pPr>
    </w:p>
    <w:p w:rsidR="001F0E83" w:rsidRPr="001F0E83" w:rsidRDefault="001F0E83" w:rsidP="001F0E83">
      <w:pPr>
        <w:overflowPunct w:val="0"/>
        <w:jc w:val="center"/>
        <w:textAlignment w:val="baseline"/>
        <w:rPr>
          <w:b/>
          <w:szCs w:val="24"/>
          <w:lang w:eastAsia="lt-LT"/>
        </w:rPr>
      </w:pPr>
      <w:r w:rsidRPr="001F0E83">
        <w:rPr>
          <w:b/>
          <w:szCs w:val="24"/>
          <w:lang w:eastAsia="lt-LT"/>
        </w:rPr>
        <w:t>AKMENĖS RAJONO SAVIVALDYBĖS PEDAGOGINĖ PSICHOLOGINĖ TARNYBA</w:t>
      </w:r>
    </w:p>
    <w:p w:rsidR="001F0E83" w:rsidRDefault="001F0E83" w:rsidP="001F0E83">
      <w:pPr>
        <w:tabs>
          <w:tab w:val="left" w:pos="14656"/>
        </w:tabs>
        <w:jc w:val="center"/>
        <w:rPr>
          <w:sz w:val="20"/>
          <w:lang w:eastAsia="lt-LT"/>
        </w:rPr>
      </w:pPr>
    </w:p>
    <w:p w:rsidR="001F0E83" w:rsidRDefault="001F0E83" w:rsidP="001F0E83">
      <w:pPr>
        <w:tabs>
          <w:tab w:val="left" w:pos="14656"/>
        </w:tabs>
        <w:jc w:val="center"/>
        <w:rPr>
          <w:sz w:val="20"/>
          <w:lang w:eastAsia="lt-LT"/>
        </w:rPr>
      </w:pPr>
    </w:p>
    <w:p w:rsidR="00AA4F87" w:rsidRDefault="001F0E83" w:rsidP="001F0E83">
      <w:pPr>
        <w:tabs>
          <w:tab w:val="left" w:pos="14656"/>
        </w:tabs>
        <w:jc w:val="center"/>
        <w:rPr>
          <w:sz w:val="20"/>
          <w:lang w:eastAsia="lt-LT"/>
        </w:rPr>
      </w:pPr>
      <w:r w:rsidRPr="001F0E83">
        <w:rPr>
          <w:b/>
          <w:szCs w:val="24"/>
          <w:lang w:eastAsia="lt-LT"/>
        </w:rPr>
        <w:t xml:space="preserve"> </w:t>
      </w:r>
      <w:r>
        <w:rPr>
          <w:b/>
          <w:szCs w:val="24"/>
          <w:lang w:eastAsia="lt-LT"/>
        </w:rPr>
        <w:t>DIREKTORĖ</w:t>
      </w:r>
      <w:r w:rsidRPr="001F0E83">
        <w:rPr>
          <w:b/>
          <w:szCs w:val="24"/>
          <w:lang w:eastAsia="lt-LT"/>
        </w:rPr>
        <w:t xml:space="preserve"> </w:t>
      </w:r>
      <w:r>
        <w:rPr>
          <w:b/>
          <w:szCs w:val="24"/>
          <w:lang w:eastAsia="lt-LT"/>
        </w:rPr>
        <w:t>VILIJA RUMBINIENĖ</w:t>
      </w:r>
    </w:p>
    <w:p w:rsidR="001F0E83" w:rsidRDefault="001F0E83" w:rsidP="00AA4F87">
      <w:pPr>
        <w:tabs>
          <w:tab w:val="left" w:pos="14656"/>
        </w:tabs>
        <w:overflowPunct w:val="0"/>
        <w:jc w:val="center"/>
        <w:textAlignment w:val="baseline"/>
        <w:rPr>
          <w:sz w:val="20"/>
          <w:lang w:eastAsia="lt-LT"/>
        </w:rPr>
      </w:pPr>
    </w:p>
    <w:p w:rsidR="00AA4F87" w:rsidRDefault="00AA4F87" w:rsidP="00AA4F87">
      <w:pPr>
        <w:overflowPunct w:val="0"/>
        <w:jc w:val="center"/>
        <w:textAlignment w:val="baseline"/>
        <w:rPr>
          <w:b/>
          <w:szCs w:val="24"/>
          <w:lang w:eastAsia="lt-LT"/>
        </w:rPr>
      </w:pPr>
      <w:r>
        <w:rPr>
          <w:b/>
          <w:szCs w:val="24"/>
          <w:lang w:eastAsia="lt-LT"/>
        </w:rPr>
        <w:t>METŲ VEIKLOS ATASKAITA</w:t>
      </w:r>
    </w:p>
    <w:p w:rsidR="00AA4F87" w:rsidRDefault="00AA4F87" w:rsidP="00AA4F87">
      <w:pPr>
        <w:overflowPunct w:val="0"/>
        <w:jc w:val="center"/>
        <w:textAlignment w:val="baseline"/>
        <w:rPr>
          <w:szCs w:val="24"/>
          <w:lang w:eastAsia="lt-LT"/>
        </w:rPr>
      </w:pPr>
    </w:p>
    <w:p w:rsidR="00AA4F87" w:rsidRDefault="001F0E83" w:rsidP="001F0E83">
      <w:pPr>
        <w:overflowPunct w:val="0"/>
        <w:jc w:val="center"/>
        <w:textAlignment w:val="baseline"/>
        <w:rPr>
          <w:sz w:val="20"/>
          <w:lang w:eastAsia="lt-LT"/>
        </w:rPr>
      </w:pPr>
      <w:r>
        <w:rPr>
          <w:szCs w:val="24"/>
          <w:lang w:eastAsia="lt-LT"/>
        </w:rPr>
        <w:t>2020-01-09 Nr. 1</w:t>
      </w:r>
      <w:r w:rsidR="00AA4F87">
        <w:rPr>
          <w:szCs w:val="24"/>
          <w:lang w:eastAsia="lt-LT"/>
        </w:rPr>
        <w:t xml:space="preserve"> </w:t>
      </w:r>
      <w:r>
        <w:rPr>
          <w:sz w:val="20"/>
          <w:lang w:eastAsia="lt-LT"/>
        </w:rPr>
        <w:t xml:space="preserve">                                                                          </w:t>
      </w:r>
    </w:p>
    <w:p w:rsidR="00AA4F87" w:rsidRDefault="001F0E83" w:rsidP="00AA4F87">
      <w:pPr>
        <w:tabs>
          <w:tab w:val="left" w:pos="3828"/>
        </w:tabs>
        <w:overflowPunct w:val="0"/>
        <w:jc w:val="center"/>
        <w:textAlignment w:val="baseline"/>
        <w:rPr>
          <w:szCs w:val="24"/>
          <w:lang w:eastAsia="lt-LT"/>
        </w:rPr>
      </w:pPr>
      <w:r>
        <w:rPr>
          <w:szCs w:val="24"/>
          <w:lang w:eastAsia="lt-LT"/>
        </w:rPr>
        <w:t>Naujoji Akmenė</w:t>
      </w:r>
    </w:p>
    <w:p w:rsidR="00AA4F87" w:rsidRDefault="00AA4F87" w:rsidP="00AA4F87">
      <w:pPr>
        <w:overflowPunct w:val="0"/>
        <w:jc w:val="center"/>
        <w:textAlignment w:val="baseline"/>
        <w:rPr>
          <w:sz w:val="20"/>
          <w:lang w:eastAsia="lt-LT"/>
        </w:rPr>
      </w:pPr>
    </w:p>
    <w:p w:rsidR="00AA4F87" w:rsidRDefault="00AA4F87" w:rsidP="00AA4F87">
      <w:pPr>
        <w:overflowPunct w:val="0"/>
        <w:jc w:val="center"/>
        <w:textAlignment w:val="baseline"/>
        <w:rPr>
          <w:b/>
          <w:szCs w:val="24"/>
          <w:lang w:eastAsia="lt-LT"/>
        </w:rPr>
      </w:pPr>
      <w:r>
        <w:rPr>
          <w:b/>
          <w:szCs w:val="24"/>
          <w:lang w:eastAsia="lt-LT"/>
        </w:rPr>
        <w:t>I SKYRIUS</w:t>
      </w:r>
    </w:p>
    <w:p w:rsidR="00AA4F87" w:rsidRDefault="00AA4F87" w:rsidP="00AA4F87">
      <w:pPr>
        <w:overflowPunct w:val="0"/>
        <w:jc w:val="center"/>
        <w:textAlignment w:val="baseline"/>
        <w:rPr>
          <w:b/>
          <w:szCs w:val="24"/>
          <w:lang w:eastAsia="lt-LT"/>
        </w:rPr>
      </w:pPr>
      <w:r>
        <w:rPr>
          <w:b/>
          <w:szCs w:val="24"/>
          <w:lang w:eastAsia="lt-LT"/>
        </w:rPr>
        <w:t>STRATEGINIO PLANO IR METINIO VEIKLOS PLANO ĮGYVENDINIMAS</w:t>
      </w:r>
    </w:p>
    <w:p w:rsidR="00AA4F87" w:rsidRDefault="00AA4F87" w:rsidP="00AA4F87">
      <w:pPr>
        <w:overflowPunct w:val="0"/>
        <w:jc w:val="center"/>
        <w:textAlignment w:val="baseline"/>
        <w:rPr>
          <w:b/>
          <w:sz w:val="20"/>
          <w:lang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B2DA2" w:rsidRPr="00324827" w:rsidTr="003B2DA2">
        <w:trPr>
          <w:trHeight w:val="699"/>
        </w:trPr>
        <w:tc>
          <w:tcPr>
            <w:tcW w:w="10485" w:type="dxa"/>
          </w:tcPr>
          <w:p w:rsidR="003B2DA2" w:rsidRPr="00DA08E5" w:rsidRDefault="003B2DA2" w:rsidP="00603B4A">
            <w:pPr>
              <w:overflowPunct w:val="0"/>
              <w:jc w:val="center"/>
              <w:textAlignment w:val="baseline"/>
              <w:rPr>
                <w:sz w:val="20"/>
                <w:lang w:eastAsia="lt-LT"/>
              </w:rPr>
            </w:pPr>
            <w:r w:rsidRPr="00DA08E5">
              <w:rPr>
                <w:sz w:val="20"/>
                <w:lang w:eastAsia="lt-LT"/>
              </w:rPr>
              <w:t>(Trumpai aptariamos švietimo įstaigos strateginio plano ir įstaigos metinio veiklos plano įgyvendinimo kryptys ir pateikiami svariausi rezultatai bei rodikliai)</w:t>
            </w:r>
          </w:p>
          <w:p w:rsidR="003B2DA2" w:rsidRPr="00DA08E5" w:rsidRDefault="003B2DA2" w:rsidP="00603B4A">
            <w:pPr>
              <w:overflowPunct w:val="0"/>
              <w:ind w:firstLine="284"/>
              <w:jc w:val="both"/>
              <w:textAlignment w:val="baseline"/>
              <w:rPr>
                <w:b/>
                <w:lang w:eastAsia="lt-LT"/>
              </w:rPr>
            </w:pPr>
          </w:p>
          <w:p w:rsidR="003B2DA2" w:rsidRPr="00DA08E5" w:rsidRDefault="003B2DA2" w:rsidP="00910C8C">
            <w:pPr>
              <w:overflowPunct w:val="0"/>
              <w:jc w:val="center"/>
              <w:textAlignment w:val="baseline"/>
              <w:rPr>
                <w:b/>
                <w:lang w:eastAsia="lt-LT"/>
              </w:rPr>
            </w:pPr>
            <w:r w:rsidRPr="00DA08E5">
              <w:rPr>
                <w:b/>
                <w:lang w:eastAsia="lt-LT"/>
              </w:rPr>
              <w:t>Tar</w:t>
            </w:r>
            <w:r w:rsidR="00910C8C" w:rsidRPr="00DA08E5">
              <w:rPr>
                <w:b/>
                <w:lang w:eastAsia="lt-LT"/>
              </w:rPr>
              <w:t>nybos strateginio plano tikslas</w:t>
            </w:r>
          </w:p>
          <w:p w:rsidR="00910C8C" w:rsidRPr="00DA08E5" w:rsidRDefault="00910C8C" w:rsidP="00910C8C">
            <w:pPr>
              <w:overflowPunct w:val="0"/>
              <w:jc w:val="both"/>
              <w:textAlignment w:val="baseline"/>
              <w:rPr>
                <w:b/>
                <w:lang w:eastAsia="lt-LT"/>
              </w:rPr>
            </w:pPr>
          </w:p>
          <w:p w:rsidR="003B2DA2" w:rsidRPr="00DA08E5" w:rsidRDefault="003B2DA2" w:rsidP="003B2DA2">
            <w:pPr>
              <w:rPr>
                <w:b/>
                <w:lang w:eastAsia="lt-LT"/>
              </w:rPr>
            </w:pPr>
            <w:r w:rsidRPr="00DA08E5">
              <w:rPr>
                <w:b/>
                <w:lang w:eastAsia="lt-LT"/>
              </w:rPr>
              <w:t>Teikti veiksmingą, kokybišką pedagoginę psichologinę ir kitą švietimo pagalbą, p</w:t>
            </w:r>
            <w:r w:rsidR="001614A5" w:rsidRPr="00DA08E5">
              <w:rPr>
                <w:b/>
                <w:lang w:eastAsia="lt-LT"/>
              </w:rPr>
              <w:t>lėtoti T</w:t>
            </w:r>
            <w:r w:rsidRPr="00DA08E5">
              <w:rPr>
                <w:b/>
                <w:lang w:eastAsia="lt-LT"/>
              </w:rPr>
              <w:t xml:space="preserve">arnybos specialistų šviečiamąją, konsultacinę, projektinę veiklą bei </w:t>
            </w:r>
            <w:r w:rsidR="001614A5" w:rsidRPr="00DA08E5">
              <w:rPr>
                <w:b/>
                <w:lang w:eastAsia="lt-LT"/>
              </w:rPr>
              <w:t>profesinę kompetenciją</w:t>
            </w:r>
            <w:r w:rsidRPr="00DA08E5">
              <w:rPr>
                <w:b/>
                <w:lang w:eastAsia="lt-LT"/>
              </w:rPr>
              <w:t>.</w:t>
            </w:r>
          </w:p>
          <w:p w:rsidR="003B2DA2" w:rsidRPr="00DA08E5" w:rsidRDefault="003B2DA2" w:rsidP="00603B4A">
            <w:pPr>
              <w:overflowPunct w:val="0"/>
              <w:ind w:firstLine="284"/>
              <w:jc w:val="both"/>
              <w:textAlignment w:val="baseline"/>
              <w:rPr>
                <w:b/>
                <w:lang w:eastAsia="lt-LT"/>
              </w:rPr>
            </w:pPr>
          </w:p>
          <w:p w:rsidR="003B2DA2" w:rsidRPr="00DA08E5" w:rsidRDefault="003B2DA2" w:rsidP="00D702F1">
            <w:pPr>
              <w:overflowPunct w:val="0"/>
              <w:ind w:firstLine="284"/>
              <w:jc w:val="both"/>
              <w:textAlignment w:val="baseline"/>
              <w:rPr>
                <w:lang w:eastAsia="lt-LT"/>
              </w:rPr>
            </w:pPr>
            <w:r w:rsidRPr="00DA08E5">
              <w:rPr>
                <w:lang w:eastAsia="lt-LT"/>
              </w:rPr>
              <w:t>Tarnyba aptarnauja asmenis nuo gimimo iki 18 metų (turinčius specialiųjų ugdymosi poreikių – iki 21 metų, jei mokosi bendrojo lavinimo ar specialiojoje mokykloje, ir vyresnius, jei nori įgyti pagrindinį išsilavinimą) amžiaus, gyvenančius savivaldybės teritorijoje; švietimo ir globos įstaigas, esančias savivaldybės teritorijoje, taip pat sutarčių pagrindu</w:t>
            </w:r>
            <w:r w:rsidR="001614A5" w:rsidRPr="00DA08E5">
              <w:rPr>
                <w:lang w:eastAsia="lt-LT"/>
              </w:rPr>
              <w:t xml:space="preserve"> kitus juridinius asmenis.  2019</w:t>
            </w:r>
            <w:r w:rsidRPr="00DA08E5">
              <w:rPr>
                <w:lang w:eastAsia="lt-LT"/>
              </w:rPr>
              <w:t xml:space="preserve"> metų rugsėjo mėn. d</w:t>
            </w:r>
            <w:r w:rsidR="00F844CD" w:rsidRPr="00DA08E5">
              <w:rPr>
                <w:lang w:eastAsia="lt-LT"/>
              </w:rPr>
              <w:t>uomenimis Tarnyba aptarnavo 3265</w:t>
            </w:r>
            <w:r w:rsidRPr="00DA08E5">
              <w:rPr>
                <w:lang w:eastAsia="lt-LT"/>
              </w:rPr>
              <w:t xml:space="preserve"> </w:t>
            </w:r>
            <w:r w:rsidR="00F844CD" w:rsidRPr="00DA08E5">
              <w:rPr>
                <w:lang w:eastAsia="lt-LT"/>
              </w:rPr>
              <w:t>ugdymo įstaigų vaikus. Iš jų 359</w:t>
            </w:r>
            <w:r w:rsidRPr="00DA08E5">
              <w:rPr>
                <w:lang w:eastAsia="lt-LT"/>
              </w:rPr>
              <w:t xml:space="preserve"> mokinių turi specialiųjų ugdymosi poreikių.</w:t>
            </w:r>
          </w:p>
          <w:p w:rsidR="00125701" w:rsidRPr="00DA08E5" w:rsidRDefault="00543DDB" w:rsidP="00125701">
            <w:pPr>
              <w:overflowPunct w:val="0"/>
              <w:jc w:val="center"/>
              <w:textAlignment w:val="baseline"/>
              <w:rPr>
                <w:rFonts w:ascii="Calibri" w:eastAsia="Calibri" w:hAnsi="Calibri" w:cs="Calibri"/>
                <w:szCs w:val="24"/>
                <w:lang w:eastAsia="ar-SA"/>
              </w:rPr>
            </w:pPr>
            <w:r w:rsidRPr="00DA08E5">
              <w:rPr>
                <w:b/>
                <w:lang w:eastAsia="lt-LT"/>
              </w:rPr>
              <w:t>2019</w:t>
            </w:r>
            <w:r w:rsidR="003B2DA2" w:rsidRPr="00DA08E5">
              <w:rPr>
                <w:b/>
                <w:lang w:eastAsia="lt-LT"/>
              </w:rPr>
              <w:t xml:space="preserve"> metų veiklos plano uždavinių įgyvendinimas</w:t>
            </w:r>
            <w:r w:rsidR="00547270" w:rsidRPr="00DA08E5">
              <w:rPr>
                <w:rFonts w:ascii="Calibri" w:eastAsia="Calibri" w:hAnsi="Calibri" w:cs="Calibri"/>
                <w:szCs w:val="24"/>
                <w:lang w:eastAsia="ar-SA"/>
              </w:rPr>
              <w:t xml:space="preserve"> </w:t>
            </w:r>
          </w:p>
          <w:p w:rsidR="00547270" w:rsidRPr="00DA08E5" w:rsidRDefault="00547270" w:rsidP="00125701">
            <w:pPr>
              <w:overflowPunct w:val="0"/>
              <w:jc w:val="center"/>
              <w:textAlignment w:val="baseline"/>
              <w:rPr>
                <w:b/>
                <w:lang w:eastAsia="lt-LT"/>
              </w:rPr>
            </w:pPr>
            <w:r w:rsidRPr="00DA08E5">
              <w:rPr>
                <w:rFonts w:ascii="Calibri" w:eastAsia="Calibri" w:hAnsi="Calibri" w:cs="Calibri"/>
                <w:szCs w:val="24"/>
                <w:lang w:eastAsia="ar-SA"/>
              </w:rPr>
              <w:t xml:space="preserve">   </w:t>
            </w:r>
            <w:r w:rsidRPr="00DA08E5">
              <w:rPr>
                <w:rFonts w:eastAsia="Calibri" w:cs="Calibri"/>
                <w:szCs w:val="24"/>
                <w:lang w:eastAsia="ar-SA"/>
              </w:rPr>
              <w:t xml:space="preserve">   </w:t>
            </w:r>
          </w:p>
          <w:p w:rsidR="003B2DA2" w:rsidRPr="00DA08E5" w:rsidRDefault="003B2DA2" w:rsidP="003B2DA2">
            <w:pPr>
              <w:numPr>
                <w:ilvl w:val="0"/>
                <w:numId w:val="2"/>
              </w:numPr>
              <w:overflowPunct w:val="0"/>
              <w:contextualSpacing/>
              <w:jc w:val="both"/>
              <w:textAlignment w:val="baseline"/>
              <w:rPr>
                <w:b/>
                <w:lang w:eastAsia="lt-LT"/>
              </w:rPr>
            </w:pPr>
            <w:r w:rsidRPr="00DA08E5">
              <w:rPr>
                <w:b/>
                <w:lang w:eastAsia="lt-LT"/>
              </w:rPr>
              <w:t>Įvertinti vaiko pedagogines psichologines problemas, specialiuosius ugdymosi</w:t>
            </w:r>
          </w:p>
          <w:p w:rsidR="003B2DA2" w:rsidRPr="00DA08E5" w:rsidRDefault="003B2DA2" w:rsidP="00603B4A">
            <w:pPr>
              <w:overflowPunct w:val="0"/>
              <w:ind w:left="60"/>
              <w:jc w:val="both"/>
              <w:textAlignment w:val="baseline"/>
              <w:rPr>
                <w:b/>
                <w:lang w:eastAsia="lt-LT"/>
              </w:rPr>
            </w:pPr>
            <w:r w:rsidRPr="00DA08E5">
              <w:rPr>
                <w:b/>
                <w:lang w:eastAsia="lt-LT"/>
              </w:rPr>
              <w:t>poreikius, vaiko raidą, brandą mokyklai, rekomenduoti ugdymo formą ar mokyklą.</w:t>
            </w:r>
          </w:p>
          <w:p w:rsidR="00D45203" w:rsidRPr="00DA08E5" w:rsidRDefault="00547270" w:rsidP="00603B4A">
            <w:pPr>
              <w:overflowPunct w:val="0"/>
              <w:jc w:val="both"/>
              <w:textAlignment w:val="baseline"/>
              <w:rPr>
                <w:lang w:eastAsia="lt-LT"/>
              </w:rPr>
            </w:pPr>
            <w:r w:rsidRPr="00DA08E5">
              <w:rPr>
                <w:lang w:eastAsia="lt-LT"/>
              </w:rPr>
              <w:t>2019</w:t>
            </w:r>
            <w:r w:rsidR="003B2DA2" w:rsidRPr="00DA08E5">
              <w:rPr>
                <w:lang w:eastAsia="lt-LT"/>
              </w:rPr>
              <w:t xml:space="preserve"> metais kompleksinis pedagoginis psicho</w:t>
            </w:r>
            <w:r w:rsidR="00D45203" w:rsidRPr="00DA08E5">
              <w:rPr>
                <w:lang w:eastAsia="lt-LT"/>
              </w:rPr>
              <w:t>loginis įvertinimas atliktas 95</w:t>
            </w:r>
            <w:r w:rsidR="003B2DA2" w:rsidRPr="00DA08E5">
              <w:rPr>
                <w:lang w:eastAsia="lt-LT"/>
              </w:rPr>
              <w:t xml:space="preserve"> vaikams, nustatyti specialieji ugdymosi poreikiai ir rekomenduotas ugdymas. Kompleksinį įvertinimą sudaro  keturių specialistų (psichologo, specialiojo pedagogo, logopedo ir gydytojo neurologo) įv</w:t>
            </w:r>
            <w:r w:rsidRPr="00DA08E5">
              <w:rPr>
                <w:lang w:eastAsia="lt-LT"/>
              </w:rPr>
              <w:t>ertinimai</w:t>
            </w:r>
            <w:r w:rsidR="00D45203" w:rsidRPr="00DA08E5">
              <w:rPr>
                <w:lang w:eastAsia="lt-LT"/>
              </w:rPr>
              <w:t>.</w:t>
            </w:r>
          </w:p>
          <w:p w:rsidR="003B2DA2" w:rsidRPr="00DA08E5" w:rsidRDefault="003B2DA2" w:rsidP="00603B4A">
            <w:pPr>
              <w:overflowPunct w:val="0"/>
              <w:jc w:val="both"/>
              <w:textAlignment w:val="baseline"/>
              <w:rPr>
                <w:lang w:eastAsia="lt-LT"/>
              </w:rPr>
            </w:pPr>
            <w:r w:rsidRPr="00DA08E5">
              <w:rPr>
                <w:lang w:eastAsia="lt-LT"/>
              </w:rPr>
              <w:t xml:space="preserve"> Vaiko raida DISC metodika (nuo gimimo iki 5 metų vai</w:t>
            </w:r>
            <w:r w:rsidR="00D45203" w:rsidRPr="00DA08E5">
              <w:rPr>
                <w:lang w:eastAsia="lt-LT"/>
              </w:rPr>
              <w:t>kams)  įvertinta 29</w:t>
            </w:r>
            <w:r w:rsidRPr="00DA08E5">
              <w:rPr>
                <w:lang w:eastAsia="lt-LT"/>
              </w:rPr>
              <w:t xml:space="preserve"> vaikams,  rekomenduotas ugdymas (atlieka neurologas ir logopedas).              </w:t>
            </w:r>
          </w:p>
          <w:p w:rsidR="003B2DA2" w:rsidRPr="00DA08E5" w:rsidRDefault="003B2DA2" w:rsidP="00603B4A">
            <w:pPr>
              <w:overflowPunct w:val="0"/>
              <w:jc w:val="both"/>
              <w:textAlignment w:val="baseline"/>
              <w:rPr>
                <w:lang w:eastAsia="lt-LT"/>
              </w:rPr>
            </w:pPr>
            <w:r w:rsidRPr="00DA08E5">
              <w:rPr>
                <w:lang w:eastAsia="lt-LT"/>
              </w:rPr>
              <w:t>Kalbos ir kom</w:t>
            </w:r>
            <w:r w:rsidR="00D45203" w:rsidRPr="00DA08E5">
              <w:rPr>
                <w:lang w:eastAsia="lt-LT"/>
              </w:rPr>
              <w:t>unikacijos įvertinimai atlikti 4</w:t>
            </w:r>
            <w:r w:rsidRPr="00DA08E5">
              <w:rPr>
                <w:lang w:eastAsia="lt-LT"/>
              </w:rPr>
              <w:t xml:space="preserve"> vaikams, nustatyti sutrikimai, taikyta kalbos korekcija (atlieka logopedas).</w:t>
            </w:r>
          </w:p>
          <w:p w:rsidR="003B2DA2" w:rsidRPr="00DA08E5" w:rsidRDefault="003B2DA2" w:rsidP="00603B4A">
            <w:pPr>
              <w:overflowPunct w:val="0"/>
              <w:jc w:val="both"/>
              <w:textAlignment w:val="baseline"/>
              <w:rPr>
                <w:lang w:eastAsia="lt-LT"/>
              </w:rPr>
            </w:pPr>
            <w:r w:rsidRPr="00DA08E5">
              <w:rPr>
                <w:lang w:eastAsia="lt-LT"/>
              </w:rPr>
              <w:t xml:space="preserve">Išvadų tikslinimas ir rekomendacijų ugdymui tikslinimas pagal </w:t>
            </w:r>
            <w:r w:rsidR="00D45203" w:rsidRPr="00DA08E5">
              <w:rPr>
                <w:lang w:eastAsia="lt-LT"/>
              </w:rPr>
              <w:t>pateiktus dokumentus atliktas 22</w:t>
            </w:r>
            <w:r w:rsidRPr="00DA08E5">
              <w:rPr>
                <w:lang w:eastAsia="lt-LT"/>
              </w:rPr>
              <w:t xml:space="preserve"> specialiųjų ugdymosi poreikių turintiems vaikams (analizuoja visi specialistai).</w:t>
            </w:r>
          </w:p>
          <w:p w:rsidR="00D45203" w:rsidRPr="00DA08E5" w:rsidRDefault="003B2DA2" w:rsidP="00603B4A">
            <w:pPr>
              <w:overflowPunct w:val="0"/>
              <w:jc w:val="both"/>
              <w:textAlignment w:val="baseline"/>
              <w:rPr>
                <w:lang w:eastAsia="lt-LT"/>
              </w:rPr>
            </w:pPr>
            <w:r w:rsidRPr="00DA08E5">
              <w:rPr>
                <w:lang w:eastAsia="lt-LT"/>
              </w:rPr>
              <w:t>Paruošta</w:t>
            </w:r>
            <w:r w:rsidR="00D45203" w:rsidRPr="00DA08E5">
              <w:rPr>
                <w:lang w:eastAsia="lt-LT"/>
              </w:rPr>
              <w:t xml:space="preserve"> pažymų dėl PUPP pritaikymo – 4</w:t>
            </w:r>
            <w:r w:rsidRPr="00DA08E5">
              <w:rPr>
                <w:lang w:eastAsia="lt-LT"/>
              </w:rPr>
              <w:t xml:space="preserve"> (specialusis</w:t>
            </w:r>
            <w:r w:rsidR="00D45203" w:rsidRPr="00DA08E5">
              <w:rPr>
                <w:lang w:eastAsia="lt-LT"/>
              </w:rPr>
              <w:t xml:space="preserve"> pedagogas). Iš viso atlikti </w:t>
            </w:r>
            <w:r w:rsidR="00D45203" w:rsidRPr="00DA08E5">
              <w:rPr>
                <w:b/>
                <w:lang w:eastAsia="lt-LT"/>
              </w:rPr>
              <w:t>154</w:t>
            </w:r>
            <w:r w:rsidRPr="00DA08E5">
              <w:rPr>
                <w:b/>
                <w:lang w:eastAsia="lt-LT"/>
              </w:rPr>
              <w:t xml:space="preserve"> </w:t>
            </w:r>
            <w:r w:rsidRPr="006E634C">
              <w:rPr>
                <w:lang w:eastAsia="lt-LT"/>
              </w:rPr>
              <w:t>įvertinimai</w:t>
            </w:r>
            <w:r w:rsidR="006E634C">
              <w:rPr>
                <w:lang w:eastAsia="lt-LT"/>
              </w:rPr>
              <w:t xml:space="preserve"> </w:t>
            </w:r>
            <w:r w:rsidR="00342B5E">
              <w:rPr>
                <w:lang w:eastAsia="lt-LT"/>
              </w:rPr>
              <w:t>(2018 m. – 158).</w:t>
            </w:r>
            <w:r w:rsidRPr="00DA08E5">
              <w:rPr>
                <w:lang w:eastAsia="lt-LT"/>
              </w:rPr>
              <w:t xml:space="preserve"> </w:t>
            </w:r>
          </w:p>
          <w:p w:rsidR="00D702F1" w:rsidRPr="00DA08E5" w:rsidRDefault="00D702F1" w:rsidP="00603B4A">
            <w:pPr>
              <w:overflowPunct w:val="0"/>
              <w:jc w:val="both"/>
              <w:textAlignment w:val="baseline"/>
              <w:rPr>
                <w:lang w:eastAsia="lt-LT"/>
              </w:rPr>
            </w:pPr>
          </w:p>
          <w:p w:rsidR="003B2DA2" w:rsidRPr="00DA08E5" w:rsidRDefault="003B2DA2" w:rsidP="00603B4A">
            <w:pPr>
              <w:overflowPunct w:val="0"/>
              <w:jc w:val="both"/>
              <w:textAlignment w:val="baseline"/>
              <w:rPr>
                <w:b/>
                <w:lang w:eastAsia="lt-LT"/>
              </w:rPr>
            </w:pPr>
            <w:r w:rsidRPr="00DA08E5">
              <w:rPr>
                <w:b/>
                <w:lang w:eastAsia="lt-LT"/>
              </w:rPr>
              <w:t>2. Teikti psichologinę pagalbą vaikams, konsultuoti tėvus (globėjus, rūpintojus), pedagogus, specialistus, ugdymo įstaigų vadovus sprendžiant vaiko ugdymo ir emocines problemas.</w:t>
            </w:r>
          </w:p>
          <w:p w:rsidR="003B2DA2" w:rsidRPr="00DA08E5" w:rsidRDefault="003B2DA2" w:rsidP="00603B4A">
            <w:pPr>
              <w:overflowPunct w:val="0"/>
              <w:jc w:val="both"/>
              <w:textAlignment w:val="baseline"/>
              <w:rPr>
                <w:lang w:eastAsia="lt-LT"/>
              </w:rPr>
            </w:pPr>
          </w:p>
          <w:p w:rsidR="00D45203" w:rsidRPr="00DA08E5" w:rsidRDefault="003B2DA2" w:rsidP="00603B4A">
            <w:pPr>
              <w:overflowPunct w:val="0"/>
              <w:jc w:val="both"/>
              <w:textAlignment w:val="baseline"/>
              <w:rPr>
                <w:lang w:eastAsia="lt-LT"/>
              </w:rPr>
            </w:pPr>
            <w:r w:rsidRPr="00DA08E5">
              <w:rPr>
                <w:lang w:eastAsia="lt-LT"/>
              </w:rPr>
              <w:t xml:space="preserve">Individualiai psichologo konsultuoti </w:t>
            </w:r>
            <w:r w:rsidR="009A3D91">
              <w:rPr>
                <w:lang w:eastAsia="lt-LT"/>
              </w:rPr>
              <w:t>255 asmenų: 105</w:t>
            </w:r>
            <w:r w:rsidR="00FF03B1" w:rsidRPr="00DA08E5">
              <w:rPr>
                <w:lang w:eastAsia="lt-LT"/>
              </w:rPr>
              <w:t xml:space="preserve"> psichologin</w:t>
            </w:r>
            <w:r w:rsidR="007D6813" w:rsidRPr="00DA08E5">
              <w:rPr>
                <w:lang w:eastAsia="lt-LT"/>
              </w:rPr>
              <w:t xml:space="preserve">ių problemų turintys vaikai, </w:t>
            </w:r>
            <w:r w:rsidR="009A3D91">
              <w:rPr>
                <w:lang w:eastAsia="lt-LT"/>
              </w:rPr>
              <w:t>100</w:t>
            </w:r>
            <w:r w:rsidR="00FF03B1" w:rsidRPr="00DA08E5">
              <w:rPr>
                <w:lang w:eastAsia="lt-LT"/>
              </w:rPr>
              <w:t xml:space="preserve"> tėvų </w:t>
            </w:r>
            <w:r w:rsidR="009A3D91">
              <w:rPr>
                <w:lang w:eastAsia="lt-LT"/>
              </w:rPr>
              <w:t>ir 50 specialistų. Iš viso suteiktos 1093 konsultacijos.</w:t>
            </w:r>
          </w:p>
          <w:p w:rsidR="003B2DA2" w:rsidRPr="00DA08E5" w:rsidRDefault="00D45203" w:rsidP="00603B4A">
            <w:pPr>
              <w:overflowPunct w:val="0"/>
              <w:jc w:val="both"/>
              <w:textAlignment w:val="baseline"/>
              <w:rPr>
                <w:lang w:eastAsia="lt-LT"/>
              </w:rPr>
            </w:pPr>
            <w:r w:rsidRPr="00DA08E5">
              <w:rPr>
                <w:lang w:eastAsia="lt-LT"/>
              </w:rPr>
              <w:t xml:space="preserve">(2018 m. </w:t>
            </w:r>
            <w:r w:rsidR="00D702F1" w:rsidRPr="00DA08E5">
              <w:rPr>
                <w:lang w:eastAsia="lt-LT"/>
              </w:rPr>
              <w:t xml:space="preserve">psichologo konsultuoti </w:t>
            </w:r>
            <w:r w:rsidR="009A3D91">
              <w:rPr>
                <w:lang w:eastAsia="lt-LT"/>
              </w:rPr>
              <w:t xml:space="preserve">158 asmenys: 90 </w:t>
            </w:r>
            <w:r w:rsidR="003B2DA2" w:rsidRPr="00DA08E5">
              <w:rPr>
                <w:lang w:eastAsia="lt-LT"/>
              </w:rPr>
              <w:t>psichologinių problemų turinčių vaikų,  44 jų tėvai ir 24 pedagogai. Iš viso suteikta 442 konsultacijos</w:t>
            </w:r>
            <w:r w:rsidR="006E634C">
              <w:rPr>
                <w:lang w:eastAsia="lt-LT"/>
              </w:rPr>
              <w:t>)</w:t>
            </w:r>
            <w:r w:rsidR="003B2DA2" w:rsidRPr="00DA08E5">
              <w:rPr>
                <w:lang w:eastAsia="lt-LT"/>
              </w:rPr>
              <w:t>.</w:t>
            </w:r>
          </w:p>
          <w:p w:rsidR="003B2DA2" w:rsidRPr="00DA08E5" w:rsidRDefault="003B2DA2" w:rsidP="00603B4A">
            <w:pPr>
              <w:overflowPunct w:val="0"/>
              <w:jc w:val="both"/>
              <w:textAlignment w:val="baseline"/>
              <w:rPr>
                <w:lang w:eastAsia="lt-LT"/>
              </w:rPr>
            </w:pPr>
          </w:p>
          <w:p w:rsidR="003B2DA2" w:rsidRPr="00DA08E5" w:rsidRDefault="003B2DA2" w:rsidP="00603B4A">
            <w:pPr>
              <w:overflowPunct w:val="0"/>
              <w:jc w:val="both"/>
              <w:textAlignment w:val="baseline"/>
              <w:rPr>
                <w:b/>
                <w:lang w:eastAsia="lt-LT"/>
              </w:rPr>
            </w:pPr>
            <w:r w:rsidRPr="00DA08E5">
              <w:rPr>
                <w:b/>
                <w:lang w:eastAsia="lt-LT"/>
              </w:rPr>
              <w:lastRenderedPageBreak/>
              <w:t>3. Teikti metodinę pagalbą ugdymo įstaigų specialistams ir vadovams optimalių vaiko ugdymo sąlygų, programų ir metodų parinkimo klausimais, padėti ugdymo įstaigoms užtikrinti kokybišką specialiųjų ugdymosi poreikių ir psichologinių asmenybės problemų turinčių vaikų ugdymą.</w:t>
            </w:r>
          </w:p>
          <w:p w:rsidR="003B2DA2" w:rsidRPr="00DA08E5" w:rsidRDefault="00E81681" w:rsidP="00603B4A">
            <w:pPr>
              <w:overflowPunct w:val="0"/>
              <w:textAlignment w:val="baseline"/>
              <w:rPr>
                <w:lang w:eastAsia="lt-LT"/>
              </w:rPr>
            </w:pPr>
            <w:r>
              <w:rPr>
                <w:lang w:eastAsia="lt-LT"/>
              </w:rPr>
              <w:t>Suteikta</w:t>
            </w:r>
            <w:r w:rsidR="00800C3F" w:rsidRPr="00DA08E5">
              <w:rPr>
                <w:lang w:eastAsia="lt-LT"/>
              </w:rPr>
              <w:t xml:space="preserve"> 130</w:t>
            </w:r>
            <w:r w:rsidR="006E634C">
              <w:rPr>
                <w:lang w:eastAsia="lt-LT"/>
              </w:rPr>
              <w:t xml:space="preserve">  pedagoginių</w:t>
            </w:r>
            <w:r w:rsidR="00800C3F" w:rsidRPr="00DA08E5">
              <w:rPr>
                <w:lang w:eastAsia="lt-LT"/>
              </w:rPr>
              <w:t xml:space="preserve"> konsultacijų </w:t>
            </w:r>
            <w:r w:rsidR="003B2DA2" w:rsidRPr="00DA08E5">
              <w:rPr>
                <w:lang w:eastAsia="lt-LT"/>
              </w:rPr>
              <w:t>vaikams, tėvams, pedagogams, švietimo pagalbos specialistams (</w:t>
            </w:r>
            <w:r w:rsidR="00FF03B1" w:rsidRPr="00DA08E5">
              <w:rPr>
                <w:szCs w:val="24"/>
                <w:lang w:eastAsia="lt-LT"/>
              </w:rPr>
              <w:t>2018</w:t>
            </w:r>
            <w:r w:rsidR="003B2DA2" w:rsidRPr="00DA08E5">
              <w:rPr>
                <w:szCs w:val="24"/>
                <w:lang w:eastAsia="lt-LT"/>
              </w:rPr>
              <w:t xml:space="preserve"> m. s</w:t>
            </w:r>
            <w:r w:rsidR="00FF03B1" w:rsidRPr="00DA08E5">
              <w:rPr>
                <w:lang w:eastAsia="lt-LT"/>
              </w:rPr>
              <w:t xml:space="preserve">uteiktos 196 </w:t>
            </w:r>
            <w:r w:rsidR="003B2DA2" w:rsidRPr="00DA08E5">
              <w:rPr>
                <w:lang w:eastAsia="lt-LT"/>
              </w:rPr>
              <w:t>konsultacijos).</w:t>
            </w:r>
          </w:p>
          <w:p w:rsidR="00800C3F" w:rsidRPr="00DA08E5" w:rsidRDefault="003B2DA2" w:rsidP="00603B4A">
            <w:pPr>
              <w:overflowPunct w:val="0"/>
              <w:textAlignment w:val="baseline"/>
              <w:rPr>
                <w:lang w:eastAsia="lt-LT"/>
              </w:rPr>
            </w:pPr>
            <w:r w:rsidRPr="00DA08E5">
              <w:rPr>
                <w:lang w:eastAsia="lt-LT"/>
              </w:rPr>
              <w:t>Specialioji ped</w:t>
            </w:r>
            <w:r w:rsidR="00800C3F" w:rsidRPr="00DA08E5">
              <w:rPr>
                <w:lang w:eastAsia="lt-LT"/>
              </w:rPr>
              <w:t>agoginė pagalba buvo teikiama  3 vaikams (28 užsiėmimai).</w:t>
            </w:r>
          </w:p>
          <w:p w:rsidR="003B2DA2" w:rsidRPr="00DA08E5" w:rsidRDefault="003B2DA2" w:rsidP="00603B4A">
            <w:pPr>
              <w:overflowPunct w:val="0"/>
              <w:textAlignment w:val="baseline"/>
              <w:rPr>
                <w:lang w:eastAsia="lt-LT"/>
              </w:rPr>
            </w:pPr>
            <w:r w:rsidRPr="00DA08E5">
              <w:rPr>
                <w:lang w:eastAsia="lt-LT"/>
              </w:rPr>
              <w:t>Logopedo pagalba  buv</w:t>
            </w:r>
            <w:r w:rsidR="00800C3F" w:rsidRPr="00DA08E5">
              <w:rPr>
                <w:lang w:eastAsia="lt-LT"/>
              </w:rPr>
              <w:t>o teikiama 6 vaikams (50 užsiėmimų).</w:t>
            </w:r>
            <w:r w:rsidRPr="00DA08E5">
              <w:rPr>
                <w:lang w:eastAsia="lt-LT"/>
              </w:rPr>
              <w:t xml:space="preserve"> </w:t>
            </w:r>
          </w:p>
          <w:p w:rsidR="00125701" w:rsidRPr="00DA08E5" w:rsidRDefault="00125701" w:rsidP="00603B4A">
            <w:pPr>
              <w:overflowPunct w:val="0"/>
              <w:textAlignment w:val="baseline"/>
              <w:rPr>
                <w:lang w:eastAsia="lt-LT"/>
              </w:rPr>
            </w:pPr>
          </w:p>
          <w:p w:rsidR="003B2DA2" w:rsidRPr="00DA08E5" w:rsidRDefault="003B2DA2" w:rsidP="00603B4A">
            <w:pPr>
              <w:overflowPunct w:val="0"/>
              <w:textAlignment w:val="baseline"/>
              <w:rPr>
                <w:b/>
                <w:lang w:eastAsia="lt-LT"/>
              </w:rPr>
            </w:pPr>
            <w:r w:rsidRPr="00DA08E5">
              <w:rPr>
                <w:b/>
                <w:lang w:eastAsia="lt-LT"/>
              </w:rPr>
              <w:t>4. Šviesti tėvus, pedagogus bei visuomenę aktualiais vaiko ugdymo ir integ</w:t>
            </w:r>
            <w:r w:rsidR="00547270" w:rsidRPr="00DA08E5">
              <w:rPr>
                <w:b/>
                <w:lang w:eastAsia="lt-LT"/>
              </w:rPr>
              <w:t>ravimosi į visuomenę klausimais.</w:t>
            </w:r>
          </w:p>
          <w:p w:rsidR="003B2DA2" w:rsidRPr="00DA08E5" w:rsidRDefault="003B2DA2" w:rsidP="00603B4A">
            <w:pPr>
              <w:overflowPunct w:val="0"/>
              <w:jc w:val="both"/>
              <w:textAlignment w:val="baseline"/>
              <w:rPr>
                <w:lang w:eastAsia="lt-LT"/>
              </w:rPr>
            </w:pPr>
            <w:r w:rsidRPr="00DA08E5">
              <w:rPr>
                <w:lang w:eastAsia="lt-LT"/>
              </w:rPr>
              <w:t xml:space="preserve">Pedagoginės psichologinės tarnybos </w:t>
            </w:r>
            <w:r w:rsidR="00BE2D83" w:rsidRPr="00DA08E5">
              <w:rPr>
                <w:lang w:eastAsia="lt-LT"/>
              </w:rPr>
              <w:t>specialistai skaitė paskaitas (2</w:t>
            </w:r>
            <w:r w:rsidRPr="00DA08E5">
              <w:rPr>
                <w:lang w:eastAsia="lt-LT"/>
              </w:rPr>
              <w:t xml:space="preserve">4), vedė mokymus (2), </w:t>
            </w:r>
            <w:proofErr w:type="spellStart"/>
            <w:r w:rsidRPr="00DA08E5">
              <w:rPr>
                <w:lang w:eastAsia="lt-LT"/>
              </w:rPr>
              <w:t>užsiėmimus</w:t>
            </w:r>
            <w:proofErr w:type="spellEnd"/>
            <w:r w:rsidRPr="00DA08E5">
              <w:rPr>
                <w:lang w:eastAsia="lt-LT"/>
              </w:rPr>
              <w:t xml:space="preserve"> (12) rajono ugdymo įstaigų pedagogams, moksleiviams ir tėvams. Buvo atnaujinama informacija Tarnybos internetinėje svetainėje</w:t>
            </w:r>
            <w:r w:rsidR="00BE2D83" w:rsidRPr="00DA08E5">
              <w:rPr>
                <w:lang w:eastAsia="lt-LT"/>
              </w:rPr>
              <w:t xml:space="preserve"> (6</w:t>
            </w:r>
            <w:r w:rsidRPr="00DA08E5">
              <w:rPr>
                <w:lang w:eastAsia="lt-LT"/>
              </w:rPr>
              <w:t xml:space="preserve"> pranešimai).</w:t>
            </w:r>
            <w:r w:rsidR="000454CC" w:rsidRPr="00DA08E5">
              <w:rPr>
                <w:lang w:eastAsia="lt-LT"/>
              </w:rPr>
              <w:t xml:space="preserve"> Dvi specialistės vedė specialiosios pedagogikos – psichologijos kursus Akmenės rajono  Jaunimo ir suaugusiųjų švietimo centre</w:t>
            </w:r>
            <w:r w:rsidR="00616796" w:rsidRPr="00DA08E5">
              <w:rPr>
                <w:lang w:eastAsia="lt-LT"/>
              </w:rPr>
              <w:t>.</w:t>
            </w:r>
            <w:r w:rsidR="00CF07C2" w:rsidRPr="00DA08E5">
              <w:rPr>
                <w:lang w:eastAsia="lt-LT"/>
              </w:rPr>
              <w:t>(2)</w:t>
            </w:r>
          </w:p>
          <w:p w:rsidR="00CF07C2" w:rsidRPr="00DA08E5" w:rsidRDefault="00CF07C2" w:rsidP="00603B4A">
            <w:pPr>
              <w:overflowPunct w:val="0"/>
              <w:jc w:val="both"/>
              <w:textAlignment w:val="baseline"/>
              <w:rPr>
                <w:lang w:eastAsia="lt-LT"/>
              </w:rPr>
            </w:pPr>
            <w:r w:rsidRPr="00DA08E5">
              <w:rPr>
                <w:szCs w:val="24"/>
                <w:lang w:eastAsia="lt-LT"/>
              </w:rPr>
              <w:t>2019</w:t>
            </w:r>
            <w:r w:rsidR="000062EB" w:rsidRPr="00DA08E5">
              <w:rPr>
                <w:szCs w:val="24"/>
                <w:lang w:eastAsia="lt-LT"/>
              </w:rPr>
              <w:t xml:space="preserve"> balandžio 17 dieną vyko r</w:t>
            </w:r>
            <w:r w:rsidRPr="00DA08E5">
              <w:rPr>
                <w:szCs w:val="24"/>
                <w:lang w:eastAsia="lt-LT"/>
              </w:rPr>
              <w:t>ajono socialinių darbuotojų metodinis susirinkimas</w:t>
            </w:r>
          </w:p>
          <w:p w:rsidR="000454CC" w:rsidRPr="00DA08E5" w:rsidRDefault="00BE2D83" w:rsidP="000454CC">
            <w:pPr>
              <w:rPr>
                <w:rFonts w:eastAsia="Calibri"/>
                <w:szCs w:val="24"/>
              </w:rPr>
            </w:pPr>
            <w:r w:rsidRPr="00DA08E5">
              <w:rPr>
                <w:lang w:eastAsia="lt-LT"/>
              </w:rPr>
              <w:t>2019</w:t>
            </w:r>
            <w:r w:rsidR="000454CC" w:rsidRPr="00DA08E5">
              <w:rPr>
                <w:lang w:eastAsia="lt-LT"/>
              </w:rPr>
              <w:t xml:space="preserve"> m. spalio 28</w:t>
            </w:r>
            <w:r w:rsidR="003B2DA2" w:rsidRPr="00DA08E5">
              <w:rPr>
                <w:lang w:eastAsia="lt-LT"/>
              </w:rPr>
              <w:t xml:space="preserve"> dieną </w:t>
            </w:r>
            <w:r w:rsidR="000454CC" w:rsidRPr="00DA08E5">
              <w:rPr>
                <w:lang w:eastAsia="lt-LT"/>
              </w:rPr>
              <w:t xml:space="preserve">vyko viešoji konsultacija </w:t>
            </w:r>
            <w:r w:rsidR="000454CC" w:rsidRPr="00DA08E5">
              <w:rPr>
                <w:rFonts w:eastAsia="Calibri"/>
                <w:szCs w:val="24"/>
              </w:rPr>
              <w:t>,,Pedagoginių psichologinių tarnybų vaidmuo</w:t>
            </w:r>
            <w:r w:rsidR="00616796" w:rsidRPr="00DA08E5">
              <w:rPr>
                <w:rFonts w:eastAsia="Calibri"/>
                <w:szCs w:val="24"/>
              </w:rPr>
              <w:t>,</w:t>
            </w:r>
            <w:r w:rsidR="000454CC" w:rsidRPr="00DA08E5">
              <w:rPr>
                <w:rFonts w:eastAsia="Calibri"/>
                <w:szCs w:val="24"/>
              </w:rPr>
              <w:t xml:space="preserve"> didinant </w:t>
            </w:r>
            <w:proofErr w:type="spellStart"/>
            <w:r w:rsidR="000454CC" w:rsidRPr="00DA08E5">
              <w:rPr>
                <w:rFonts w:eastAsia="Calibri"/>
                <w:szCs w:val="24"/>
              </w:rPr>
              <w:t>įtrauktį</w:t>
            </w:r>
            <w:proofErr w:type="spellEnd"/>
            <w:r w:rsidR="000454CC" w:rsidRPr="00DA08E5">
              <w:rPr>
                <w:rFonts w:eastAsia="Calibri"/>
                <w:szCs w:val="24"/>
              </w:rPr>
              <w:t>“</w:t>
            </w:r>
            <w:r w:rsidR="00616796" w:rsidRPr="00DA08E5">
              <w:rPr>
                <w:rFonts w:eastAsia="Calibri"/>
                <w:szCs w:val="24"/>
              </w:rPr>
              <w:t xml:space="preserve">, </w:t>
            </w:r>
            <w:r w:rsidR="000454CC" w:rsidRPr="00DA08E5">
              <w:rPr>
                <w:rFonts w:eastAsia="Calibri"/>
                <w:szCs w:val="24"/>
              </w:rPr>
              <w:t xml:space="preserve"> kurioje dalyvavo</w:t>
            </w:r>
            <w:r w:rsidR="000454CC" w:rsidRPr="00DA08E5">
              <w:rPr>
                <w:rFonts w:eastAsia="Calibri"/>
                <w:b/>
                <w:szCs w:val="24"/>
              </w:rPr>
              <w:t xml:space="preserve"> </w:t>
            </w:r>
            <w:r w:rsidR="000454CC" w:rsidRPr="00DA08E5">
              <w:rPr>
                <w:rFonts w:eastAsia="Calibri"/>
                <w:szCs w:val="24"/>
              </w:rPr>
              <w:t>Akmenės rajono savivaldybės švietimo įstaigų direktoriai</w:t>
            </w:r>
            <w:r w:rsidR="00616796" w:rsidRPr="00DA08E5">
              <w:rPr>
                <w:rFonts w:eastAsia="Calibri"/>
                <w:szCs w:val="24"/>
              </w:rPr>
              <w:t xml:space="preserve"> be</w:t>
            </w:r>
            <w:r w:rsidR="000454CC" w:rsidRPr="00DA08E5">
              <w:rPr>
                <w:rFonts w:eastAsia="Calibri"/>
                <w:szCs w:val="24"/>
              </w:rPr>
              <w:t>i keturi Akmenės rajono savivaldybės atstovai</w:t>
            </w:r>
            <w:r w:rsidR="00616796" w:rsidRPr="00DA08E5">
              <w:rPr>
                <w:rFonts w:eastAsia="Calibri"/>
                <w:szCs w:val="24"/>
              </w:rPr>
              <w:t xml:space="preserve">. Švietimo įstaigų  vadovai susipažino su tarnybos specialistais ir jų veiklos specifika, pristatyta naujoji psichologė. Buvo aptartos psichologų veiklos problemos, PPT specialiojo pedagogo </w:t>
            </w:r>
            <w:r w:rsidR="006E634C">
              <w:rPr>
                <w:rFonts w:eastAsia="Calibri"/>
                <w:szCs w:val="24"/>
              </w:rPr>
              <w:t xml:space="preserve">ir logopedo </w:t>
            </w:r>
            <w:r w:rsidR="00616796" w:rsidRPr="00DA08E5">
              <w:rPr>
                <w:rFonts w:eastAsia="Calibri"/>
                <w:szCs w:val="24"/>
              </w:rPr>
              <w:t xml:space="preserve">vykdomos veiklos </w:t>
            </w:r>
            <w:r w:rsidR="006E634C">
              <w:rPr>
                <w:rFonts w:eastAsia="Calibri"/>
                <w:szCs w:val="24"/>
              </w:rPr>
              <w:t>ir metodinės pagalbos priemonės, supažindinta, k</w:t>
            </w:r>
            <w:r w:rsidR="00616796" w:rsidRPr="00DA08E5">
              <w:rPr>
                <w:rFonts w:eastAsia="Calibri"/>
                <w:szCs w:val="24"/>
              </w:rPr>
              <w:t>aip teikti pagalbą autizmo spektrą turintiems vaikams</w:t>
            </w:r>
            <w:r w:rsidR="006E634C">
              <w:rPr>
                <w:rFonts w:eastAsia="Calibri"/>
                <w:szCs w:val="24"/>
              </w:rPr>
              <w:t>.</w:t>
            </w:r>
            <w:r w:rsidR="00616796" w:rsidRPr="00DA08E5">
              <w:rPr>
                <w:rFonts w:eastAsia="Calibri"/>
                <w:szCs w:val="24"/>
              </w:rPr>
              <w:t xml:space="preserve"> </w:t>
            </w:r>
          </w:p>
          <w:p w:rsidR="003B2DA2" w:rsidRPr="00DA08E5" w:rsidRDefault="003B2DA2" w:rsidP="00603B4A">
            <w:pPr>
              <w:overflowPunct w:val="0"/>
              <w:jc w:val="both"/>
              <w:textAlignment w:val="baseline"/>
              <w:rPr>
                <w:lang w:eastAsia="lt-LT"/>
              </w:rPr>
            </w:pPr>
            <w:r w:rsidRPr="00DA08E5">
              <w:rPr>
                <w:lang w:eastAsia="lt-LT"/>
              </w:rPr>
              <w:t>Efektyvios  tėvystės įgūdž</w:t>
            </w:r>
            <w:r w:rsidR="000454CC" w:rsidRPr="00DA08E5">
              <w:rPr>
                <w:lang w:eastAsia="lt-LT"/>
              </w:rPr>
              <w:t xml:space="preserve">ių ugdymo </w:t>
            </w:r>
            <w:r w:rsidR="00616796" w:rsidRPr="00DA08E5">
              <w:rPr>
                <w:lang w:eastAsia="lt-LT"/>
              </w:rPr>
              <w:t>programoje dalyvavo 9 tėv</w:t>
            </w:r>
            <w:r w:rsidR="00E81681">
              <w:rPr>
                <w:lang w:eastAsia="lt-LT"/>
              </w:rPr>
              <w:t>ai</w:t>
            </w:r>
            <w:r w:rsidR="000062EB" w:rsidRPr="00DA08E5">
              <w:rPr>
                <w:lang w:eastAsia="lt-LT"/>
              </w:rPr>
              <w:t xml:space="preserve"> (12 susitikimų).</w:t>
            </w:r>
          </w:p>
          <w:p w:rsidR="003B2DA2" w:rsidRPr="00DA08E5" w:rsidRDefault="003B2DA2" w:rsidP="00603B4A">
            <w:pPr>
              <w:overflowPunct w:val="0"/>
              <w:jc w:val="both"/>
              <w:textAlignment w:val="baseline"/>
              <w:rPr>
                <w:lang w:eastAsia="lt-LT"/>
              </w:rPr>
            </w:pPr>
            <w:r w:rsidRPr="00DA08E5">
              <w:rPr>
                <w:lang w:eastAsia="lt-LT"/>
              </w:rPr>
              <w:t>Vi</w:t>
            </w:r>
            <w:r w:rsidR="00BE2D83" w:rsidRPr="00DA08E5">
              <w:rPr>
                <w:lang w:eastAsia="lt-LT"/>
              </w:rPr>
              <w:t>sus metus Tarnyboje veikė tėvų s</w:t>
            </w:r>
            <w:r w:rsidRPr="00DA08E5">
              <w:rPr>
                <w:lang w:eastAsia="lt-LT"/>
              </w:rPr>
              <w:t>avi</w:t>
            </w:r>
            <w:r w:rsidR="00BE2D83" w:rsidRPr="00DA08E5">
              <w:rPr>
                <w:lang w:eastAsia="lt-LT"/>
              </w:rPr>
              <w:t xml:space="preserve">tarpio </w:t>
            </w:r>
            <w:r w:rsidRPr="00DA08E5">
              <w:rPr>
                <w:lang w:eastAsia="lt-LT"/>
              </w:rPr>
              <w:t>pagalbos grupė, į kuri</w:t>
            </w:r>
            <w:r w:rsidR="00BE2D83" w:rsidRPr="00DA08E5">
              <w:rPr>
                <w:lang w:eastAsia="lt-LT"/>
              </w:rPr>
              <w:t>ą susirinkdavo 11 moterų</w:t>
            </w:r>
            <w:r w:rsidR="000062EB" w:rsidRPr="00DA08E5">
              <w:rPr>
                <w:lang w:eastAsia="lt-LT"/>
              </w:rPr>
              <w:t xml:space="preserve"> (10 susitikimų).</w:t>
            </w:r>
            <w:r w:rsidR="00BE2D83" w:rsidRPr="00DA08E5">
              <w:rPr>
                <w:lang w:eastAsia="lt-LT"/>
              </w:rPr>
              <w:t xml:space="preserve"> </w:t>
            </w:r>
          </w:p>
          <w:p w:rsidR="00CF07C2" w:rsidRPr="00DA08E5" w:rsidRDefault="00CF07C2" w:rsidP="00603B4A">
            <w:pPr>
              <w:overflowPunct w:val="0"/>
              <w:jc w:val="both"/>
              <w:textAlignment w:val="baseline"/>
              <w:rPr>
                <w:lang w:eastAsia="lt-LT"/>
              </w:rPr>
            </w:pPr>
            <w:r w:rsidRPr="00DA08E5">
              <w:rPr>
                <w:lang w:eastAsia="lt-LT"/>
              </w:rPr>
              <w:t>Sukurtas ir administruojamas Akmenės rajono savivaldybės pedagoginės psichologinės tarnybos Facebook puslapis. Akmenės rajono laikraštyje ,,Vienybė“ du kartus rašyta apie pedagoginę psichologinę tarnybą.</w:t>
            </w:r>
          </w:p>
          <w:p w:rsidR="003B2DA2" w:rsidRPr="00DA08E5" w:rsidRDefault="003B2DA2" w:rsidP="00603B4A">
            <w:pPr>
              <w:overflowPunct w:val="0"/>
              <w:jc w:val="both"/>
              <w:textAlignment w:val="baseline"/>
              <w:rPr>
                <w:lang w:eastAsia="lt-LT"/>
              </w:rPr>
            </w:pPr>
            <w:r w:rsidRPr="00DA08E5">
              <w:rPr>
                <w:lang w:eastAsia="lt-LT"/>
              </w:rPr>
              <w:t xml:space="preserve">Iš viso buvo </w:t>
            </w:r>
            <w:r w:rsidR="00616796" w:rsidRPr="00DA08E5">
              <w:rPr>
                <w:lang w:eastAsia="lt-LT"/>
              </w:rPr>
              <w:t>įgyv</w:t>
            </w:r>
            <w:r w:rsidR="005F5058">
              <w:rPr>
                <w:lang w:eastAsia="lt-LT"/>
              </w:rPr>
              <w:t>endinta 76 priemonės</w:t>
            </w:r>
            <w:bookmarkStart w:id="0" w:name="_GoBack"/>
            <w:bookmarkEnd w:id="0"/>
            <w:r w:rsidR="000454CC" w:rsidRPr="00DA08E5">
              <w:rPr>
                <w:lang w:eastAsia="lt-LT"/>
              </w:rPr>
              <w:t>. (2018</w:t>
            </w:r>
            <w:r w:rsidRPr="00DA08E5">
              <w:rPr>
                <w:lang w:eastAsia="lt-LT"/>
              </w:rPr>
              <w:t xml:space="preserve"> m.</w:t>
            </w:r>
            <w:r w:rsidR="000454CC" w:rsidRPr="00DA08E5">
              <w:rPr>
                <w:lang w:eastAsia="lt-LT"/>
              </w:rPr>
              <w:t xml:space="preserve"> PPT specialistai įgyvendino 57 priemones</w:t>
            </w:r>
            <w:r w:rsidR="00616796" w:rsidRPr="00DA08E5">
              <w:rPr>
                <w:lang w:eastAsia="lt-LT"/>
              </w:rPr>
              <w:t>)</w:t>
            </w:r>
            <w:r w:rsidRPr="00DA08E5">
              <w:rPr>
                <w:lang w:eastAsia="lt-LT"/>
              </w:rPr>
              <w:t xml:space="preserve">. </w:t>
            </w:r>
          </w:p>
          <w:p w:rsidR="00125701" w:rsidRPr="00DA08E5" w:rsidRDefault="00125701" w:rsidP="00603B4A">
            <w:pPr>
              <w:overflowPunct w:val="0"/>
              <w:jc w:val="both"/>
              <w:textAlignment w:val="baseline"/>
              <w:rPr>
                <w:lang w:eastAsia="lt-LT"/>
              </w:rPr>
            </w:pPr>
          </w:p>
          <w:p w:rsidR="00D702F1" w:rsidRPr="00DA08E5" w:rsidRDefault="00547270" w:rsidP="00D702F1">
            <w:pPr>
              <w:spacing w:line="256" w:lineRule="auto"/>
              <w:rPr>
                <w:rFonts w:eastAsia="Calibri" w:cs="Calibri"/>
                <w:b/>
                <w:szCs w:val="24"/>
                <w:lang w:eastAsia="ar-SA"/>
              </w:rPr>
            </w:pPr>
            <w:r w:rsidRPr="00DA08E5">
              <w:rPr>
                <w:b/>
                <w:lang w:eastAsia="lt-LT"/>
              </w:rPr>
              <w:t xml:space="preserve">5. </w:t>
            </w:r>
            <w:r w:rsidRPr="00DA08E5">
              <w:rPr>
                <w:rFonts w:eastAsia="Calibri" w:cs="Calibri"/>
                <w:b/>
                <w:szCs w:val="24"/>
                <w:lang w:eastAsia="ar-SA"/>
              </w:rPr>
              <w:t>Aktyvinti projektinę veiklą – prioritetinis 2019 metų uždavinys.</w:t>
            </w:r>
            <w:r w:rsidR="00D702F1" w:rsidRPr="00DA08E5">
              <w:rPr>
                <w:rFonts w:eastAsia="Calibri" w:cs="Calibri"/>
                <w:b/>
                <w:szCs w:val="24"/>
                <w:lang w:eastAsia="ar-SA"/>
              </w:rPr>
              <w:t xml:space="preserve">  </w:t>
            </w:r>
          </w:p>
          <w:p w:rsidR="00D702F1" w:rsidRPr="00867184" w:rsidRDefault="00D702F1" w:rsidP="00D702F1">
            <w:pPr>
              <w:spacing w:line="256" w:lineRule="auto"/>
              <w:rPr>
                <w:szCs w:val="24"/>
                <w:lang w:eastAsia="lt-LT"/>
              </w:rPr>
            </w:pPr>
            <w:r w:rsidRPr="00867184">
              <w:rPr>
                <w:szCs w:val="24"/>
                <w:lang w:eastAsia="lt-LT"/>
              </w:rPr>
              <w:t>Dalyvaujama 2 projektuose:</w:t>
            </w:r>
          </w:p>
          <w:p w:rsidR="00E81681" w:rsidRPr="00867184" w:rsidRDefault="00D702F1" w:rsidP="00E81681">
            <w:pPr>
              <w:pStyle w:val="Sraopastraipa"/>
              <w:numPr>
                <w:ilvl w:val="0"/>
                <w:numId w:val="3"/>
              </w:numPr>
              <w:spacing w:line="256" w:lineRule="auto"/>
              <w:rPr>
                <w:rFonts w:ascii="Times New Roman" w:hAnsi="Times New Roman" w:cs="Times New Roman"/>
                <w:sz w:val="24"/>
                <w:szCs w:val="24"/>
                <w:lang w:eastAsia="lt-LT"/>
              </w:rPr>
            </w:pPr>
            <w:proofErr w:type="spellStart"/>
            <w:r w:rsidRPr="00867184">
              <w:rPr>
                <w:rFonts w:ascii="Times New Roman" w:hAnsi="Times New Roman" w:cs="Times New Roman"/>
                <w:sz w:val="24"/>
                <w:szCs w:val="24"/>
                <w:lang w:eastAsia="lt-LT"/>
              </w:rPr>
              <w:t>Visuomenės</w:t>
            </w:r>
            <w:proofErr w:type="spellEnd"/>
            <w:r w:rsidRPr="00867184">
              <w:rPr>
                <w:rFonts w:ascii="Times New Roman" w:hAnsi="Times New Roman" w:cs="Times New Roman"/>
                <w:sz w:val="24"/>
                <w:szCs w:val="24"/>
                <w:lang w:eastAsia="lt-LT"/>
              </w:rPr>
              <w:t xml:space="preserve"> </w:t>
            </w:r>
            <w:proofErr w:type="spellStart"/>
            <w:r w:rsidRPr="00867184">
              <w:rPr>
                <w:rFonts w:ascii="Times New Roman" w:hAnsi="Times New Roman" w:cs="Times New Roman"/>
                <w:sz w:val="24"/>
                <w:szCs w:val="24"/>
                <w:lang w:eastAsia="lt-LT"/>
              </w:rPr>
              <w:t>sveikatos</w:t>
            </w:r>
            <w:proofErr w:type="spellEnd"/>
            <w:r w:rsidRPr="00867184">
              <w:rPr>
                <w:rFonts w:ascii="Times New Roman" w:hAnsi="Times New Roman" w:cs="Times New Roman"/>
                <w:sz w:val="24"/>
                <w:szCs w:val="24"/>
                <w:lang w:eastAsia="lt-LT"/>
              </w:rPr>
              <w:t xml:space="preserve"> specialioji </w:t>
            </w:r>
            <w:proofErr w:type="spellStart"/>
            <w:r w:rsidRPr="00867184">
              <w:rPr>
                <w:rFonts w:ascii="Times New Roman" w:hAnsi="Times New Roman" w:cs="Times New Roman"/>
                <w:sz w:val="24"/>
                <w:szCs w:val="24"/>
                <w:lang w:eastAsia="lt-LT"/>
              </w:rPr>
              <w:t>programa</w:t>
            </w:r>
            <w:proofErr w:type="spellEnd"/>
            <w:r w:rsidRPr="00867184">
              <w:rPr>
                <w:rFonts w:ascii="Times New Roman" w:hAnsi="Times New Roman" w:cs="Times New Roman"/>
                <w:sz w:val="24"/>
                <w:szCs w:val="24"/>
                <w:lang w:eastAsia="lt-LT"/>
              </w:rPr>
              <w:t xml:space="preserve"> ,,2020 m</w:t>
            </w:r>
            <w:r w:rsidR="00125701" w:rsidRPr="00867184">
              <w:rPr>
                <w:rFonts w:ascii="Times New Roman" w:hAnsi="Times New Roman" w:cs="Times New Roman"/>
                <w:sz w:val="24"/>
                <w:szCs w:val="24"/>
                <w:lang w:eastAsia="lt-LT"/>
              </w:rPr>
              <w:t xml:space="preserve">. </w:t>
            </w:r>
            <w:r w:rsidRPr="00867184">
              <w:rPr>
                <w:rFonts w:ascii="Times New Roman" w:hAnsi="Times New Roman" w:cs="Times New Roman"/>
                <w:sz w:val="24"/>
                <w:szCs w:val="24"/>
                <w:lang w:eastAsia="lt-LT"/>
              </w:rPr>
              <w:t xml:space="preserve">- </w:t>
            </w:r>
            <w:proofErr w:type="spellStart"/>
            <w:r w:rsidRPr="00867184">
              <w:rPr>
                <w:rFonts w:ascii="Times New Roman" w:hAnsi="Times New Roman" w:cs="Times New Roman"/>
                <w:sz w:val="24"/>
                <w:szCs w:val="24"/>
                <w:lang w:eastAsia="lt-LT"/>
              </w:rPr>
              <w:t>psichinės</w:t>
            </w:r>
            <w:proofErr w:type="spellEnd"/>
            <w:r w:rsidRPr="00867184">
              <w:rPr>
                <w:rFonts w:ascii="Times New Roman" w:hAnsi="Times New Roman" w:cs="Times New Roman"/>
                <w:sz w:val="24"/>
                <w:szCs w:val="24"/>
                <w:lang w:eastAsia="lt-LT"/>
              </w:rPr>
              <w:t xml:space="preserve">, </w:t>
            </w:r>
            <w:proofErr w:type="spellStart"/>
            <w:r w:rsidRPr="00867184">
              <w:rPr>
                <w:rFonts w:ascii="Times New Roman" w:hAnsi="Times New Roman" w:cs="Times New Roman"/>
                <w:sz w:val="24"/>
                <w:szCs w:val="24"/>
                <w:lang w:eastAsia="lt-LT"/>
              </w:rPr>
              <w:t>emocinės</w:t>
            </w:r>
            <w:proofErr w:type="spellEnd"/>
            <w:r w:rsidRPr="00867184">
              <w:rPr>
                <w:rFonts w:ascii="Times New Roman" w:hAnsi="Times New Roman" w:cs="Times New Roman"/>
                <w:sz w:val="24"/>
                <w:szCs w:val="24"/>
                <w:lang w:eastAsia="lt-LT"/>
              </w:rPr>
              <w:t xml:space="preserve"> </w:t>
            </w:r>
            <w:proofErr w:type="spellStart"/>
            <w:r w:rsidR="000062EB" w:rsidRPr="00867184">
              <w:rPr>
                <w:rFonts w:ascii="Times New Roman" w:hAnsi="Times New Roman" w:cs="Times New Roman"/>
                <w:sz w:val="24"/>
                <w:szCs w:val="24"/>
                <w:lang w:eastAsia="lt-LT"/>
              </w:rPr>
              <w:t>sve</w:t>
            </w:r>
            <w:r w:rsidR="00E81681" w:rsidRPr="00867184">
              <w:rPr>
                <w:rFonts w:ascii="Times New Roman" w:hAnsi="Times New Roman" w:cs="Times New Roman"/>
                <w:sz w:val="24"/>
                <w:szCs w:val="24"/>
                <w:lang w:eastAsia="lt-LT"/>
              </w:rPr>
              <w:t>ikatos</w:t>
            </w:r>
            <w:proofErr w:type="spellEnd"/>
            <w:r w:rsidR="00E81681" w:rsidRPr="00867184">
              <w:rPr>
                <w:rFonts w:ascii="Times New Roman" w:hAnsi="Times New Roman" w:cs="Times New Roman"/>
                <w:sz w:val="24"/>
                <w:szCs w:val="24"/>
                <w:lang w:eastAsia="lt-LT"/>
              </w:rPr>
              <w:t xml:space="preserve"> </w:t>
            </w:r>
            <w:proofErr w:type="spellStart"/>
            <w:r w:rsidR="00E81681" w:rsidRPr="00867184">
              <w:rPr>
                <w:rFonts w:ascii="Times New Roman" w:hAnsi="Times New Roman" w:cs="Times New Roman"/>
                <w:sz w:val="24"/>
                <w:szCs w:val="24"/>
                <w:lang w:eastAsia="lt-LT"/>
              </w:rPr>
              <w:t>metai</w:t>
            </w:r>
            <w:proofErr w:type="spellEnd"/>
            <w:r w:rsidR="00E81681" w:rsidRPr="00867184">
              <w:rPr>
                <w:rFonts w:ascii="Times New Roman" w:hAnsi="Times New Roman" w:cs="Times New Roman"/>
                <w:sz w:val="24"/>
                <w:szCs w:val="24"/>
                <w:lang w:eastAsia="lt-LT"/>
              </w:rPr>
              <w:t xml:space="preserve"> Akmenės </w:t>
            </w:r>
            <w:proofErr w:type="spellStart"/>
            <w:r w:rsidR="00E81681" w:rsidRPr="00867184">
              <w:rPr>
                <w:rFonts w:ascii="Times New Roman" w:hAnsi="Times New Roman" w:cs="Times New Roman"/>
                <w:sz w:val="24"/>
                <w:szCs w:val="24"/>
                <w:lang w:eastAsia="lt-LT"/>
              </w:rPr>
              <w:t>rajone</w:t>
            </w:r>
            <w:proofErr w:type="spellEnd"/>
            <w:r w:rsidR="00E81681" w:rsidRPr="00867184">
              <w:rPr>
                <w:rFonts w:ascii="Times New Roman" w:hAnsi="Times New Roman" w:cs="Times New Roman"/>
                <w:sz w:val="24"/>
                <w:szCs w:val="24"/>
                <w:lang w:eastAsia="lt-LT"/>
              </w:rPr>
              <w:t xml:space="preserve">“ </w:t>
            </w:r>
          </w:p>
          <w:p w:rsidR="00125701" w:rsidRPr="00867184" w:rsidRDefault="00E81681" w:rsidP="00AE2396">
            <w:pPr>
              <w:pStyle w:val="Sraopastraipa"/>
              <w:numPr>
                <w:ilvl w:val="0"/>
                <w:numId w:val="3"/>
              </w:numPr>
              <w:spacing w:line="256" w:lineRule="auto"/>
              <w:rPr>
                <w:b/>
                <w:sz w:val="24"/>
                <w:szCs w:val="24"/>
                <w:lang w:val="lt-LT" w:eastAsia="lt-LT"/>
              </w:rPr>
            </w:pPr>
            <w:r w:rsidRPr="00867184">
              <w:rPr>
                <w:rFonts w:ascii="Times New Roman" w:hAnsi="Times New Roman" w:cs="Times New Roman"/>
                <w:sz w:val="24"/>
                <w:szCs w:val="24"/>
                <w:lang w:val="lt-LT" w:eastAsia="lt-LT"/>
              </w:rPr>
              <w:t>Šiaulių miesto Socialinės Integracijos C</w:t>
            </w:r>
            <w:r w:rsidR="00D702F1" w:rsidRPr="00867184">
              <w:rPr>
                <w:rFonts w:ascii="Times New Roman" w:hAnsi="Times New Roman" w:cs="Times New Roman"/>
                <w:sz w:val="24"/>
                <w:szCs w:val="24"/>
                <w:lang w:val="lt-LT" w:eastAsia="lt-LT"/>
              </w:rPr>
              <w:t>entro  projekte ,,Tiesi linija“ - smurtinio elgesio keitimo priemonėms įgyvendinti.</w:t>
            </w:r>
          </w:p>
          <w:p w:rsidR="003B2DA2" w:rsidRPr="00DA08E5" w:rsidRDefault="00547270" w:rsidP="00603B4A">
            <w:pPr>
              <w:overflowPunct w:val="0"/>
              <w:jc w:val="both"/>
              <w:textAlignment w:val="baseline"/>
              <w:rPr>
                <w:b/>
                <w:lang w:eastAsia="lt-LT"/>
              </w:rPr>
            </w:pPr>
            <w:r w:rsidRPr="00DA08E5">
              <w:rPr>
                <w:b/>
                <w:lang w:eastAsia="lt-LT"/>
              </w:rPr>
              <w:t>6</w:t>
            </w:r>
            <w:r w:rsidR="003B2DA2" w:rsidRPr="00DA08E5">
              <w:rPr>
                <w:b/>
                <w:lang w:eastAsia="lt-LT"/>
              </w:rPr>
              <w:t xml:space="preserve">. Vykdyti prevencinę veiklą: organizuoti užimtumo grupę vaikams, turintiems specialiųjų ugdymosi poreikių, emocinių ir elgesio problemų, bendradarbiauti su savivaldybės ir ugdymo įstaigų Vaiko gerovės komisijomis. </w:t>
            </w:r>
          </w:p>
          <w:p w:rsidR="003B2DA2" w:rsidRPr="00DA08E5" w:rsidRDefault="003B2DA2" w:rsidP="00603B4A">
            <w:pPr>
              <w:overflowPunct w:val="0"/>
              <w:jc w:val="both"/>
              <w:textAlignment w:val="baseline"/>
              <w:rPr>
                <w:lang w:eastAsia="lt-LT"/>
              </w:rPr>
            </w:pPr>
            <w:r w:rsidRPr="00DA08E5">
              <w:rPr>
                <w:lang w:eastAsia="lt-LT"/>
              </w:rPr>
              <w:t>Akmenės rajono savivaldybės pedagoginėje psichologinėje tarnyboje veikia užimtumo g</w:t>
            </w:r>
            <w:r w:rsidR="000062EB" w:rsidRPr="00DA08E5">
              <w:rPr>
                <w:lang w:eastAsia="lt-LT"/>
              </w:rPr>
              <w:t>rupė, kurią lanko 20 vaikų (2018 m. užimtumo grupę lankė 18 vaikų</w:t>
            </w:r>
            <w:r w:rsidRPr="00DA08E5">
              <w:rPr>
                <w:lang w:eastAsia="lt-LT"/>
              </w:rPr>
              <w:t xml:space="preserve">). </w:t>
            </w:r>
          </w:p>
          <w:p w:rsidR="003B2DA2" w:rsidRPr="00DA08E5" w:rsidRDefault="003B2DA2" w:rsidP="00603B4A">
            <w:pPr>
              <w:overflowPunct w:val="0"/>
              <w:jc w:val="both"/>
              <w:textAlignment w:val="baseline"/>
              <w:rPr>
                <w:lang w:eastAsia="lt-LT"/>
              </w:rPr>
            </w:pPr>
            <w:r w:rsidRPr="00DA08E5">
              <w:rPr>
                <w:lang w:eastAsia="lt-LT"/>
              </w:rPr>
              <w:t>Užimtumo grupės tikslas – socialinių įgūdžių ugdymas. Užimtumo grupės metu vaikams teikiama pagalba ir kontrolė ruošiant namų darbų užduotis, gerinami vaikų tarpusavio santykiai, pagarba ir tolerancija vienas kitam. Vaikai mokomi dirbti grupėje. Įtraukiant vaikus į įvairias veiklas ugdoma kūrybinga asmenybė, nebijanti laisvai išreikšti save, kuriamas bendrumo jausmas. Per tam tikras veiklas rodomas socialiai priimtinas elgesys, koreguojamas netinkamas elgesys, siekiama, kad vaikai atrastų savo teigiamas ir unikalias savybes.</w:t>
            </w:r>
          </w:p>
          <w:p w:rsidR="003B2DA2" w:rsidRPr="00DA08E5" w:rsidRDefault="003B2DA2" w:rsidP="00603B4A">
            <w:pPr>
              <w:overflowPunct w:val="0"/>
              <w:jc w:val="both"/>
              <w:textAlignment w:val="baseline"/>
              <w:rPr>
                <w:lang w:eastAsia="lt-LT"/>
              </w:rPr>
            </w:pPr>
            <w:r w:rsidRPr="00DA08E5">
              <w:rPr>
                <w:lang w:eastAsia="lt-LT"/>
              </w:rPr>
              <w:t>Užimtumo grupėje susiformavo tradicijos: vaikai turi pareigas, kuriomis buvo draugiškai pasidalinta, taisykles, kurias kūrė vaikai</w:t>
            </w:r>
            <w:r w:rsidR="0070365D">
              <w:rPr>
                <w:lang w:eastAsia="lt-LT"/>
              </w:rPr>
              <w:t>,</w:t>
            </w:r>
            <w:r w:rsidRPr="00DA08E5">
              <w:rPr>
                <w:lang w:eastAsia="lt-LT"/>
              </w:rPr>
              <w:t xml:space="preserve"> padedant socialiniai pedagogei. Grupėje siekiama sukurti jaukią, draugišką, malonią atmosferą, kad vaikai norėtų sugrįžti.</w:t>
            </w:r>
          </w:p>
          <w:p w:rsidR="003B2DA2" w:rsidRPr="00DA08E5" w:rsidRDefault="00342B5E" w:rsidP="00603B4A">
            <w:pPr>
              <w:overflowPunct w:val="0"/>
              <w:jc w:val="both"/>
              <w:textAlignment w:val="baseline"/>
              <w:rPr>
                <w:lang w:eastAsia="lt-LT"/>
              </w:rPr>
            </w:pPr>
            <w:r>
              <w:rPr>
                <w:lang w:eastAsia="lt-LT"/>
              </w:rPr>
              <w:t>Psichologė dalyvavo penkiuose</w:t>
            </w:r>
            <w:r w:rsidR="009A3D91">
              <w:rPr>
                <w:lang w:eastAsia="lt-LT"/>
              </w:rPr>
              <w:t xml:space="preserve"> </w:t>
            </w:r>
            <w:r w:rsidR="003B2DA2" w:rsidRPr="00DA08E5">
              <w:rPr>
                <w:lang w:eastAsia="lt-LT"/>
              </w:rPr>
              <w:t xml:space="preserve">savivaldybės </w:t>
            </w:r>
            <w:r w:rsidR="009A3D91">
              <w:rPr>
                <w:lang w:eastAsia="lt-LT"/>
              </w:rPr>
              <w:t>Vaiko gerovės komisijos posėdžiuose</w:t>
            </w:r>
            <w:r w:rsidR="003B2DA2" w:rsidRPr="00DA08E5">
              <w:rPr>
                <w:lang w:eastAsia="lt-LT"/>
              </w:rPr>
              <w:t>.</w:t>
            </w:r>
          </w:p>
          <w:p w:rsidR="00125701" w:rsidRPr="00DA08E5" w:rsidRDefault="00125701" w:rsidP="00125701">
            <w:pPr>
              <w:overflowPunct w:val="0"/>
              <w:jc w:val="both"/>
              <w:textAlignment w:val="baseline"/>
              <w:rPr>
                <w:lang w:eastAsia="lt-LT"/>
              </w:rPr>
            </w:pPr>
            <w:r w:rsidRPr="00DA08E5">
              <w:rPr>
                <w:lang w:eastAsia="lt-LT"/>
              </w:rPr>
              <w:t>2019 m. vykdant Vaiko minimalios priežiūros pri</w:t>
            </w:r>
            <w:r w:rsidR="009A3D91">
              <w:rPr>
                <w:lang w:eastAsia="lt-LT"/>
              </w:rPr>
              <w:t>emones psichologo konsultuotas</w:t>
            </w:r>
            <w:r w:rsidR="00DA08E5" w:rsidRPr="00DA08E5">
              <w:rPr>
                <w:lang w:eastAsia="lt-LT"/>
              </w:rPr>
              <w:t xml:space="preserve"> vienas vaikas</w:t>
            </w:r>
          </w:p>
          <w:p w:rsidR="00125701" w:rsidRPr="00DA08E5" w:rsidRDefault="00125701" w:rsidP="00603B4A">
            <w:pPr>
              <w:overflowPunct w:val="0"/>
              <w:jc w:val="both"/>
              <w:textAlignment w:val="baseline"/>
              <w:rPr>
                <w:lang w:eastAsia="lt-LT"/>
              </w:rPr>
            </w:pPr>
            <w:r w:rsidRPr="00DA08E5">
              <w:rPr>
                <w:lang w:eastAsia="lt-LT"/>
              </w:rPr>
              <w:t>2018 m. v</w:t>
            </w:r>
            <w:r w:rsidR="003B2DA2" w:rsidRPr="00DA08E5">
              <w:rPr>
                <w:lang w:eastAsia="lt-LT"/>
              </w:rPr>
              <w:t>ykdant Vaiko minimalios priežiūros pr</w:t>
            </w:r>
            <w:r w:rsidR="009A3D91">
              <w:rPr>
                <w:lang w:eastAsia="lt-LT"/>
              </w:rPr>
              <w:t>iemones psichologo konsultuoti trys</w:t>
            </w:r>
            <w:r w:rsidR="003B2DA2" w:rsidRPr="00DA08E5">
              <w:rPr>
                <w:lang w:eastAsia="lt-LT"/>
              </w:rPr>
              <w:t xml:space="preserve"> vaikai.</w:t>
            </w:r>
          </w:p>
          <w:p w:rsidR="003B2DA2" w:rsidRPr="00DA08E5" w:rsidRDefault="003B2DA2" w:rsidP="00603B4A">
            <w:pPr>
              <w:overflowPunct w:val="0"/>
              <w:jc w:val="both"/>
              <w:textAlignment w:val="baseline"/>
              <w:rPr>
                <w:lang w:eastAsia="lt-LT"/>
              </w:rPr>
            </w:pPr>
          </w:p>
        </w:tc>
      </w:tr>
    </w:tbl>
    <w:p w:rsidR="00AA4F87" w:rsidRDefault="00AA4F87" w:rsidP="00AA4F87">
      <w:pPr>
        <w:overflowPunct w:val="0"/>
        <w:jc w:val="center"/>
        <w:textAlignment w:val="baseline"/>
        <w:rPr>
          <w:b/>
          <w:sz w:val="20"/>
          <w:lang w:eastAsia="lt-LT"/>
        </w:rPr>
      </w:pPr>
    </w:p>
    <w:p w:rsidR="00125701" w:rsidRDefault="00125701" w:rsidP="00AA4F87">
      <w:pPr>
        <w:overflowPunct w:val="0"/>
        <w:jc w:val="center"/>
        <w:textAlignment w:val="baseline"/>
        <w:rPr>
          <w:b/>
          <w:szCs w:val="24"/>
          <w:lang w:eastAsia="lt-LT"/>
        </w:rPr>
      </w:pPr>
    </w:p>
    <w:p w:rsidR="00125701" w:rsidRDefault="00125701" w:rsidP="00AA4F87">
      <w:pPr>
        <w:overflowPunct w:val="0"/>
        <w:jc w:val="center"/>
        <w:textAlignment w:val="baseline"/>
        <w:rPr>
          <w:b/>
          <w:szCs w:val="24"/>
          <w:lang w:eastAsia="lt-LT"/>
        </w:rPr>
      </w:pPr>
    </w:p>
    <w:p w:rsidR="00125701" w:rsidRDefault="00125701" w:rsidP="00AA4F87">
      <w:pPr>
        <w:overflowPunct w:val="0"/>
        <w:jc w:val="center"/>
        <w:textAlignment w:val="baseline"/>
        <w:rPr>
          <w:b/>
          <w:szCs w:val="24"/>
          <w:lang w:eastAsia="lt-LT"/>
        </w:rPr>
      </w:pPr>
    </w:p>
    <w:p w:rsidR="00125701" w:rsidRDefault="00125701" w:rsidP="00AA4F87">
      <w:pPr>
        <w:overflowPunct w:val="0"/>
        <w:jc w:val="center"/>
        <w:textAlignment w:val="baseline"/>
        <w:rPr>
          <w:b/>
          <w:szCs w:val="24"/>
          <w:lang w:eastAsia="lt-LT"/>
        </w:rPr>
      </w:pPr>
    </w:p>
    <w:p w:rsidR="00AA4F87" w:rsidRDefault="00AA4F87" w:rsidP="00AA4F87">
      <w:pPr>
        <w:overflowPunct w:val="0"/>
        <w:jc w:val="center"/>
        <w:textAlignment w:val="baseline"/>
        <w:rPr>
          <w:b/>
          <w:szCs w:val="24"/>
          <w:lang w:eastAsia="lt-LT"/>
        </w:rPr>
      </w:pPr>
      <w:r>
        <w:rPr>
          <w:b/>
          <w:szCs w:val="24"/>
          <w:lang w:eastAsia="lt-LT"/>
        </w:rPr>
        <w:t>II SKYRIUS</w:t>
      </w:r>
    </w:p>
    <w:p w:rsidR="00AA4F87" w:rsidRDefault="00AA4F87" w:rsidP="00AA4F87">
      <w:pPr>
        <w:overflowPunct w:val="0"/>
        <w:jc w:val="center"/>
        <w:textAlignment w:val="baseline"/>
        <w:rPr>
          <w:b/>
          <w:szCs w:val="24"/>
          <w:lang w:eastAsia="lt-LT"/>
        </w:rPr>
      </w:pPr>
      <w:r>
        <w:rPr>
          <w:b/>
          <w:szCs w:val="24"/>
          <w:lang w:eastAsia="lt-LT"/>
        </w:rPr>
        <w:t>METŲ VEIKLOS UŽDUOTYS, REZULTATAI IR RODIKLIAI</w:t>
      </w:r>
    </w:p>
    <w:p w:rsidR="00AA4F87" w:rsidRDefault="00AA4F87" w:rsidP="00AA4F87">
      <w:pPr>
        <w:overflowPunct w:val="0"/>
        <w:jc w:val="center"/>
        <w:textAlignment w:val="baseline"/>
        <w:rPr>
          <w:sz w:val="20"/>
          <w:lang w:eastAsia="lt-LT"/>
        </w:rPr>
      </w:pPr>
    </w:p>
    <w:p w:rsidR="00AA4F87" w:rsidRDefault="00AA4F87" w:rsidP="00AA4F87">
      <w:pPr>
        <w:tabs>
          <w:tab w:val="left" w:pos="284"/>
        </w:tabs>
        <w:overflowPunct w:val="0"/>
        <w:textAlignment w:val="baseline"/>
        <w:rPr>
          <w:b/>
          <w:szCs w:val="24"/>
          <w:lang w:eastAsia="lt-LT"/>
        </w:rPr>
      </w:pPr>
      <w:r>
        <w:rPr>
          <w:b/>
          <w:szCs w:val="24"/>
          <w:lang w:eastAsia="lt-LT"/>
        </w:rPr>
        <w:t>1.</w:t>
      </w:r>
      <w:r>
        <w:rPr>
          <w:b/>
          <w:szCs w:val="24"/>
          <w:lang w:eastAsia="lt-LT"/>
        </w:rPr>
        <w:tab/>
        <w:t>Pagrindiniai praėjusių metų veiklos rezultatai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119"/>
        <w:gridCol w:w="2693"/>
        <w:gridCol w:w="2268"/>
      </w:tblGrid>
      <w:tr w:rsidR="00AA4F87" w:rsidTr="00125701">
        <w:tc>
          <w:tcPr>
            <w:tcW w:w="2297"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Metų užduotys (toliau – užduotys)</w:t>
            </w:r>
          </w:p>
        </w:tc>
        <w:tc>
          <w:tcPr>
            <w:tcW w:w="3119"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Siektini rezultatai</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Pasiekti rezultatai ir jų rodikliai</w:t>
            </w:r>
          </w:p>
        </w:tc>
      </w:tr>
      <w:tr w:rsidR="001F0E83" w:rsidTr="00B65BD0">
        <w:tc>
          <w:tcPr>
            <w:tcW w:w="2297" w:type="dxa"/>
            <w:tcBorders>
              <w:top w:val="single" w:sz="4" w:space="0" w:color="auto"/>
              <w:left w:val="single" w:sz="4" w:space="0" w:color="auto"/>
              <w:bottom w:val="single" w:sz="4" w:space="0" w:color="auto"/>
              <w:right w:val="single" w:sz="4" w:space="0" w:color="auto"/>
            </w:tcBorders>
            <w:hideMark/>
          </w:tcPr>
          <w:p w:rsidR="001F0E83" w:rsidRPr="003925AD" w:rsidRDefault="001F0E83" w:rsidP="001F0E83">
            <w:pPr>
              <w:tabs>
                <w:tab w:val="left" w:pos="885"/>
              </w:tabs>
              <w:rPr>
                <w:lang w:eastAsia="lt-LT"/>
              </w:rPr>
            </w:pPr>
            <w:r w:rsidRPr="003925AD">
              <w:rPr>
                <w:lang w:eastAsia="lt-LT"/>
              </w:rPr>
              <w:t>1.1</w:t>
            </w:r>
            <w:r w:rsidRPr="00324827">
              <w:rPr>
                <w:szCs w:val="24"/>
                <w:lang w:eastAsia="lt-LT"/>
              </w:rPr>
              <w:t xml:space="preserve"> Pagal ugdymo įstaigų bei tėvų (globėjų) pateiktus prašymus įvertinti asmens specialiuosius poreikius, psichologines, asmenybės ir ugdymosi problemas, padėti jas išspręsti, surasti jam optimalią ugdymo vietą ir formą.</w:t>
            </w:r>
          </w:p>
        </w:tc>
        <w:tc>
          <w:tcPr>
            <w:tcW w:w="3119" w:type="dxa"/>
            <w:tcBorders>
              <w:top w:val="single" w:sz="4" w:space="0" w:color="auto"/>
              <w:left w:val="single" w:sz="4" w:space="0" w:color="auto"/>
              <w:bottom w:val="single" w:sz="4" w:space="0" w:color="auto"/>
              <w:right w:val="single" w:sz="4" w:space="0" w:color="auto"/>
            </w:tcBorders>
          </w:tcPr>
          <w:p w:rsidR="001F0E83" w:rsidRPr="003925AD" w:rsidRDefault="001F0E83" w:rsidP="00B65BD0">
            <w:pPr>
              <w:spacing w:line="256" w:lineRule="auto"/>
              <w:rPr>
                <w:lang w:eastAsia="lt-LT"/>
              </w:rPr>
            </w:pPr>
            <w:r w:rsidRPr="00324827">
              <w:rPr>
                <w:szCs w:val="24"/>
                <w:lang w:eastAsia="lt-LT"/>
              </w:rPr>
              <w:t>Įvertinti asmens galias ir sunkumus, raidos ypatumus bei sutrikimus, pedagogines, ugdymosi problemas, specialiuosius ugdymosi poreikius, vaiko brandumą mokyklai, ruošti pažymas dėl egzaminų pritaikymo, tikslinti išvadas Pažymoje (8 priedas), prireikus skirti specialųjį ugdymą ir/ar švietimo pagalbą.</w:t>
            </w:r>
          </w:p>
        </w:tc>
        <w:tc>
          <w:tcPr>
            <w:tcW w:w="2693" w:type="dxa"/>
            <w:tcBorders>
              <w:top w:val="single" w:sz="4" w:space="0" w:color="auto"/>
              <w:left w:val="single" w:sz="4" w:space="0" w:color="auto"/>
              <w:bottom w:val="single" w:sz="4" w:space="0" w:color="auto"/>
              <w:right w:val="single" w:sz="4" w:space="0" w:color="auto"/>
            </w:tcBorders>
          </w:tcPr>
          <w:p w:rsidR="001F0E83" w:rsidRPr="003925AD" w:rsidRDefault="001F0E83" w:rsidP="001F0E83">
            <w:pPr>
              <w:spacing w:line="256" w:lineRule="auto"/>
              <w:rPr>
                <w:lang w:eastAsia="lt-LT"/>
              </w:rPr>
            </w:pPr>
            <w:r>
              <w:rPr>
                <w:lang w:eastAsia="lt-LT"/>
              </w:rPr>
              <w:t>Įvertinti 130 asmenų</w:t>
            </w:r>
          </w:p>
        </w:tc>
        <w:tc>
          <w:tcPr>
            <w:tcW w:w="2268" w:type="dxa"/>
            <w:tcBorders>
              <w:top w:val="single" w:sz="4" w:space="0" w:color="auto"/>
              <w:left w:val="single" w:sz="4" w:space="0" w:color="auto"/>
              <w:bottom w:val="single" w:sz="4" w:space="0" w:color="auto"/>
              <w:right w:val="single" w:sz="4" w:space="0" w:color="auto"/>
            </w:tcBorders>
          </w:tcPr>
          <w:p w:rsidR="001F0E83" w:rsidRPr="003925AD" w:rsidRDefault="00B65BD0" w:rsidP="00B65BD0">
            <w:pPr>
              <w:spacing w:line="256" w:lineRule="auto"/>
              <w:rPr>
                <w:lang w:eastAsia="lt-LT"/>
              </w:rPr>
            </w:pPr>
            <w:r>
              <w:rPr>
                <w:lang w:eastAsia="lt-LT"/>
              </w:rPr>
              <w:t>Metų eigoje į</w:t>
            </w:r>
            <w:r w:rsidR="001F0E83">
              <w:rPr>
                <w:lang w:eastAsia="lt-LT"/>
              </w:rPr>
              <w:t>vertinta 154 asmenys</w:t>
            </w:r>
          </w:p>
        </w:tc>
      </w:tr>
      <w:tr w:rsidR="001F0E83" w:rsidTr="00125701">
        <w:tc>
          <w:tcPr>
            <w:tcW w:w="2297" w:type="dxa"/>
            <w:tcBorders>
              <w:top w:val="single" w:sz="4" w:space="0" w:color="auto"/>
              <w:left w:val="single" w:sz="4" w:space="0" w:color="auto"/>
              <w:bottom w:val="single" w:sz="4" w:space="0" w:color="auto"/>
              <w:right w:val="single" w:sz="4" w:space="0" w:color="auto"/>
            </w:tcBorders>
            <w:hideMark/>
          </w:tcPr>
          <w:p w:rsidR="001F0E83" w:rsidRPr="00324827" w:rsidRDefault="001F0E83" w:rsidP="001F0E83">
            <w:pPr>
              <w:overflowPunct w:val="0"/>
              <w:textAlignment w:val="baseline"/>
              <w:rPr>
                <w:szCs w:val="24"/>
                <w:lang w:eastAsia="lt-LT"/>
              </w:rPr>
            </w:pPr>
            <w:r>
              <w:rPr>
                <w:szCs w:val="24"/>
                <w:lang w:eastAsia="lt-LT"/>
              </w:rPr>
              <w:t>1</w:t>
            </w:r>
            <w:r w:rsidRPr="00324827">
              <w:rPr>
                <w:szCs w:val="24"/>
                <w:lang w:eastAsia="lt-LT"/>
              </w:rPr>
              <w:t>.2.</w:t>
            </w:r>
            <w:r w:rsidRPr="00324827">
              <w:rPr>
                <w:szCs w:val="24"/>
              </w:rPr>
              <w:t xml:space="preserve"> R</w:t>
            </w:r>
            <w:r w:rsidRPr="00324827">
              <w:rPr>
                <w:szCs w:val="24"/>
                <w:lang w:eastAsia="lt-LT"/>
              </w:rPr>
              <w:t>engti ir įgyvendinti prevencijos ir kitas programas</w:t>
            </w:r>
            <w:r>
              <w:rPr>
                <w:szCs w:val="24"/>
                <w:lang w:eastAsia="lt-LT"/>
              </w:rPr>
              <w:t xml:space="preserve"> ir/ar projektus.</w:t>
            </w:r>
          </w:p>
        </w:tc>
        <w:tc>
          <w:tcPr>
            <w:tcW w:w="3119" w:type="dxa"/>
            <w:tcBorders>
              <w:top w:val="single" w:sz="4" w:space="0" w:color="auto"/>
              <w:left w:val="single" w:sz="4" w:space="0" w:color="auto"/>
              <w:bottom w:val="single" w:sz="4" w:space="0" w:color="auto"/>
              <w:right w:val="single" w:sz="4" w:space="0" w:color="auto"/>
            </w:tcBorders>
          </w:tcPr>
          <w:p w:rsidR="001F0E83" w:rsidRPr="00324827" w:rsidRDefault="001F0E83" w:rsidP="001F0E83">
            <w:pPr>
              <w:overflowPunct w:val="0"/>
              <w:textAlignment w:val="baseline"/>
              <w:rPr>
                <w:szCs w:val="24"/>
                <w:lang w:eastAsia="lt-LT"/>
              </w:rPr>
            </w:pPr>
            <w:r w:rsidRPr="00324827">
              <w:rPr>
                <w:szCs w:val="24"/>
                <w:lang w:eastAsia="lt-LT"/>
              </w:rPr>
              <w:t>Programos padės veiksmingiau ugdyti specialiųjų ugdymosi poreikių, psichologinių, asmenybės ir ugdymosi problemų turinčius asmenis, sumažinti specialiosios pedagoginės pagalbos poreikį, išvengti psichologinių, asmenybės ir ugdymosi problemų ar jas spręsti.</w:t>
            </w:r>
          </w:p>
        </w:tc>
        <w:tc>
          <w:tcPr>
            <w:tcW w:w="2693" w:type="dxa"/>
            <w:tcBorders>
              <w:top w:val="single" w:sz="4" w:space="0" w:color="auto"/>
              <w:left w:val="single" w:sz="4" w:space="0" w:color="auto"/>
              <w:bottom w:val="single" w:sz="4" w:space="0" w:color="auto"/>
              <w:right w:val="single" w:sz="4" w:space="0" w:color="auto"/>
            </w:tcBorders>
          </w:tcPr>
          <w:p w:rsidR="001F0E83" w:rsidRPr="00324827" w:rsidRDefault="00B65BD0" w:rsidP="00B65BD0">
            <w:pPr>
              <w:overflowPunct w:val="0"/>
              <w:textAlignment w:val="baseline"/>
              <w:rPr>
                <w:szCs w:val="24"/>
                <w:lang w:eastAsia="lt-LT"/>
              </w:rPr>
            </w:pPr>
            <w:r>
              <w:rPr>
                <w:szCs w:val="24"/>
                <w:lang w:eastAsia="lt-LT"/>
              </w:rPr>
              <w:t xml:space="preserve">Parengti   2 </w:t>
            </w:r>
            <w:r w:rsidR="001F0E83" w:rsidRPr="00324827">
              <w:rPr>
                <w:szCs w:val="24"/>
                <w:lang w:eastAsia="lt-LT"/>
              </w:rPr>
              <w:t xml:space="preserve"> projektai.</w:t>
            </w:r>
          </w:p>
        </w:tc>
        <w:tc>
          <w:tcPr>
            <w:tcW w:w="2268" w:type="dxa"/>
            <w:tcBorders>
              <w:top w:val="single" w:sz="4" w:space="0" w:color="auto"/>
              <w:left w:val="single" w:sz="4" w:space="0" w:color="auto"/>
              <w:bottom w:val="single" w:sz="4" w:space="0" w:color="auto"/>
              <w:right w:val="single" w:sz="4" w:space="0" w:color="auto"/>
            </w:tcBorders>
          </w:tcPr>
          <w:p w:rsidR="001F0E83" w:rsidRDefault="00B65BD0" w:rsidP="001F0E83">
            <w:pPr>
              <w:spacing w:line="256" w:lineRule="auto"/>
              <w:rPr>
                <w:lang w:eastAsia="lt-LT"/>
              </w:rPr>
            </w:pPr>
            <w:r>
              <w:rPr>
                <w:lang w:eastAsia="lt-LT"/>
              </w:rPr>
              <w:t>IV ketvirtyje parengti</w:t>
            </w:r>
            <w:r w:rsidR="00E81681">
              <w:rPr>
                <w:lang w:eastAsia="lt-LT"/>
              </w:rPr>
              <w:t xml:space="preserve"> du projektai</w:t>
            </w:r>
            <w:r w:rsidR="001F0E83">
              <w:rPr>
                <w:lang w:eastAsia="lt-LT"/>
              </w:rPr>
              <w:t>:</w:t>
            </w:r>
          </w:p>
          <w:p w:rsidR="001F0E83" w:rsidRDefault="001F0E83" w:rsidP="001F0E83">
            <w:pPr>
              <w:spacing w:line="256" w:lineRule="auto"/>
              <w:rPr>
                <w:lang w:eastAsia="lt-LT"/>
              </w:rPr>
            </w:pPr>
            <w:r>
              <w:rPr>
                <w:lang w:eastAsia="lt-LT"/>
              </w:rPr>
              <w:t>Visuomenės sveikatos specialioji programa ,,2020 m- psichinės, emocinės sveikatos metai Akmenės rajone“;</w:t>
            </w:r>
          </w:p>
          <w:p w:rsidR="001F0E83" w:rsidRPr="003925AD" w:rsidRDefault="001F0E83" w:rsidP="001F0E83">
            <w:pPr>
              <w:spacing w:line="256" w:lineRule="auto"/>
              <w:rPr>
                <w:lang w:eastAsia="lt-LT"/>
              </w:rPr>
            </w:pPr>
            <w:r>
              <w:rPr>
                <w:lang w:eastAsia="lt-LT"/>
              </w:rPr>
              <w:t>Šiaulių m. SIC  projektas ,,Tiesi linija-smurtinio elgesio keitimo priemonėms įgyvendinti.</w:t>
            </w:r>
          </w:p>
        </w:tc>
      </w:tr>
      <w:tr w:rsidR="004E58DB" w:rsidTr="00125701">
        <w:tc>
          <w:tcPr>
            <w:tcW w:w="2297" w:type="dxa"/>
            <w:tcBorders>
              <w:top w:val="single" w:sz="4" w:space="0" w:color="auto"/>
              <w:left w:val="single" w:sz="4" w:space="0" w:color="auto"/>
              <w:bottom w:val="single" w:sz="4" w:space="0" w:color="auto"/>
              <w:right w:val="single" w:sz="4" w:space="0" w:color="auto"/>
            </w:tcBorders>
            <w:hideMark/>
          </w:tcPr>
          <w:p w:rsidR="004E58DB" w:rsidRPr="00324827" w:rsidRDefault="004E58DB" w:rsidP="004E58DB">
            <w:pPr>
              <w:overflowPunct w:val="0"/>
              <w:textAlignment w:val="baseline"/>
              <w:rPr>
                <w:szCs w:val="24"/>
                <w:lang w:eastAsia="lt-LT"/>
              </w:rPr>
            </w:pPr>
            <w:r>
              <w:rPr>
                <w:szCs w:val="24"/>
                <w:lang w:eastAsia="lt-LT"/>
              </w:rPr>
              <w:t>1</w:t>
            </w:r>
            <w:r w:rsidRPr="00324827">
              <w:rPr>
                <w:szCs w:val="24"/>
                <w:lang w:eastAsia="lt-LT"/>
              </w:rPr>
              <w:t>.3. Atnaujinti įstaigos vidaus dokumentus pagal pasikeitusius teisės aktus.</w:t>
            </w:r>
          </w:p>
        </w:tc>
        <w:tc>
          <w:tcPr>
            <w:tcW w:w="3119" w:type="dxa"/>
            <w:tcBorders>
              <w:top w:val="single" w:sz="4" w:space="0" w:color="auto"/>
              <w:left w:val="single" w:sz="4" w:space="0" w:color="auto"/>
              <w:bottom w:val="single" w:sz="4" w:space="0" w:color="auto"/>
              <w:right w:val="single" w:sz="4" w:space="0" w:color="auto"/>
            </w:tcBorders>
          </w:tcPr>
          <w:p w:rsidR="004E58DB" w:rsidRPr="00324827" w:rsidRDefault="004E58DB" w:rsidP="004E58DB">
            <w:pPr>
              <w:overflowPunct w:val="0"/>
              <w:textAlignment w:val="baseline"/>
              <w:rPr>
                <w:szCs w:val="24"/>
                <w:lang w:eastAsia="lt-LT"/>
              </w:rPr>
            </w:pPr>
            <w:r w:rsidRPr="00324827">
              <w:rPr>
                <w:szCs w:val="24"/>
                <w:lang w:eastAsia="lt-LT"/>
              </w:rPr>
              <w:t>Įgyvendinti naujų teisės aktų nuostatas</w:t>
            </w:r>
            <w:r>
              <w:rPr>
                <w:szCs w:val="24"/>
                <w:lang w:eastAsia="lt-LT"/>
              </w:rPr>
              <w:t>, atnaujinant įstaigos dokumentus</w:t>
            </w:r>
          </w:p>
        </w:tc>
        <w:tc>
          <w:tcPr>
            <w:tcW w:w="2693" w:type="dxa"/>
            <w:tcBorders>
              <w:top w:val="single" w:sz="4" w:space="0" w:color="auto"/>
              <w:left w:val="single" w:sz="4" w:space="0" w:color="auto"/>
              <w:bottom w:val="single" w:sz="4" w:space="0" w:color="auto"/>
              <w:right w:val="single" w:sz="4" w:space="0" w:color="auto"/>
            </w:tcBorders>
          </w:tcPr>
          <w:p w:rsidR="004E58DB" w:rsidRPr="00324827" w:rsidRDefault="004E58DB" w:rsidP="004E58DB">
            <w:pPr>
              <w:overflowPunct w:val="0"/>
              <w:textAlignment w:val="baseline"/>
              <w:rPr>
                <w:szCs w:val="24"/>
                <w:lang w:eastAsia="lt-LT"/>
              </w:rPr>
            </w:pPr>
            <w:r>
              <w:rPr>
                <w:szCs w:val="24"/>
                <w:lang w:eastAsia="lt-LT"/>
              </w:rPr>
              <w:t>Atnaujinti 6 dokumentus</w:t>
            </w:r>
          </w:p>
        </w:tc>
        <w:tc>
          <w:tcPr>
            <w:tcW w:w="2268" w:type="dxa"/>
            <w:tcBorders>
              <w:top w:val="single" w:sz="4" w:space="0" w:color="auto"/>
              <w:left w:val="single" w:sz="4" w:space="0" w:color="auto"/>
              <w:bottom w:val="single" w:sz="4" w:space="0" w:color="auto"/>
              <w:right w:val="single" w:sz="4" w:space="0" w:color="auto"/>
            </w:tcBorders>
          </w:tcPr>
          <w:p w:rsidR="004E58DB" w:rsidRPr="003925AD" w:rsidRDefault="00B65BD0" w:rsidP="00B65BD0">
            <w:pPr>
              <w:spacing w:line="256" w:lineRule="auto"/>
              <w:rPr>
                <w:lang w:eastAsia="lt-LT"/>
              </w:rPr>
            </w:pPr>
            <w:r>
              <w:rPr>
                <w:szCs w:val="24"/>
                <w:lang w:eastAsia="lt-LT"/>
              </w:rPr>
              <w:t>II ketvirtyje s</w:t>
            </w:r>
            <w:r w:rsidR="004E58DB">
              <w:rPr>
                <w:szCs w:val="24"/>
                <w:lang w:eastAsia="lt-LT"/>
              </w:rPr>
              <w:t>ukurtas  darbo tvarkos taisyklių rinkinys, atnaujinta 10 darbo tvarkos dokumentų.</w:t>
            </w:r>
          </w:p>
        </w:tc>
      </w:tr>
      <w:tr w:rsidR="004E58DB" w:rsidTr="00125701">
        <w:tc>
          <w:tcPr>
            <w:tcW w:w="2297" w:type="dxa"/>
            <w:tcBorders>
              <w:top w:val="single" w:sz="4" w:space="0" w:color="auto"/>
              <w:left w:val="single" w:sz="4" w:space="0" w:color="auto"/>
              <w:bottom w:val="single" w:sz="4" w:space="0" w:color="auto"/>
              <w:right w:val="single" w:sz="4" w:space="0" w:color="auto"/>
            </w:tcBorders>
            <w:hideMark/>
          </w:tcPr>
          <w:p w:rsidR="004E58DB" w:rsidRPr="00324827" w:rsidRDefault="004E58DB" w:rsidP="004E58DB">
            <w:pPr>
              <w:rPr>
                <w:color w:val="1F497D"/>
                <w:szCs w:val="24"/>
              </w:rPr>
            </w:pPr>
            <w:r w:rsidRPr="00324827">
              <w:rPr>
                <w:color w:val="000000"/>
                <w:szCs w:val="24"/>
                <w:lang w:eastAsia="lt-LT"/>
              </w:rPr>
              <w:t> </w:t>
            </w:r>
            <w:r>
              <w:rPr>
                <w:szCs w:val="24"/>
              </w:rPr>
              <w:t>1</w:t>
            </w:r>
            <w:r w:rsidRPr="00324827">
              <w:rPr>
                <w:szCs w:val="24"/>
              </w:rPr>
              <w:t>.4. Užtikrinti teisingų finansinių ataskaitų formavimą Biudžetas VS sistemoje.</w:t>
            </w:r>
          </w:p>
        </w:tc>
        <w:tc>
          <w:tcPr>
            <w:tcW w:w="3119" w:type="dxa"/>
            <w:tcBorders>
              <w:top w:val="single" w:sz="4" w:space="0" w:color="auto"/>
              <w:left w:val="single" w:sz="4" w:space="0" w:color="auto"/>
              <w:bottom w:val="single" w:sz="4" w:space="0" w:color="auto"/>
              <w:right w:val="single" w:sz="4" w:space="0" w:color="auto"/>
            </w:tcBorders>
          </w:tcPr>
          <w:p w:rsidR="004E58DB" w:rsidRPr="00324827" w:rsidRDefault="004E58DB" w:rsidP="004E58DB">
            <w:pPr>
              <w:rPr>
                <w:szCs w:val="24"/>
              </w:rPr>
            </w:pPr>
            <w:r w:rsidRPr="00324827">
              <w:rPr>
                <w:szCs w:val="24"/>
              </w:rPr>
              <w:t>Finansinės ataskaitos formuojamos Biudžetas VS sistemoje.</w:t>
            </w:r>
          </w:p>
        </w:tc>
        <w:tc>
          <w:tcPr>
            <w:tcW w:w="2693" w:type="dxa"/>
            <w:tcBorders>
              <w:top w:val="single" w:sz="4" w:space="0" w:color="auto"/>
              <w:left w:val="single" w:sz="4" w:space="0" w:color="auto"/>
              <w:bottom w:val="single" w:sz="4" w:space="0" w:color="auto"/>
              <w:right w:val="single" w:sz="4" w:space="0" w:color="auto"/>
            </w:tcBorders>
          </w:tcPr>
          <w:p w:rsidR="004E58DB" w:rsidRPr="00324827" w:rsidRDefault="004E58DB" w:rsidP="004E58DB">
            <w:pPr>
              <w:rPr>
                <w:szCs w:val="24"/>
              </w:rPr>
            </w:pPr>
            <w:r w:rsidRPr="00324827">
              <w:rPr>
                <w:szCs w:val="24"/>
              </w:rPr>
              <w:t>Pateiktos Biudžetas VS sistemoje suformuotos finansinės ataskaitos.</w:t>
            </w:r>
          </w:p>
        </w:tc>
        <w:tc>
          <w:tcPr>
            <w:tcW w:w="2268" w:type="dxa"/>
            <w:tcBorders>
              <w:top w:val="single" w:sz="4" w:space="0" w:color="auto"/>
              <w:left w:val="single" w:sz="4" w:space="0" w:color="auto"/>
              <w:bottom w:val="single" w:sz="4" w:space="0" w:color="auto"/>
              <w:right w:val="single" w:sz="4" w:space="0" w:color="auto"/>
            </w:tcBorders>
          </w:tcPr>
          <w:p w:rsidR="004E58DB" w:rsidRPr="003925AD" w:rsidRDefault="004E58DB" w:rsidP="004E58DB">
            <w:pPr>
              <w:spacing w:line="256" w:lineRule="auto"/>
              <w:rPr>
                <w:lang w:eastAsia="lt-LT"/>
              </w:rPr>
            </w:pPr>
            <w:r>
              <w:rPr>
                <w:lang w:eastAsia="lt-LT"/>
              </w:rPr>
              <w:t>Biudžeto VS sistemoje formuojamos 2019 m. finansinės ataskaitos.</w:t>
            </w:r>
          </w:p>
        </w:tc>
      </w:tr>
      <w:tr w:rsidR="004E58DB" w:rsidTr="00125701">
        <w:tc>
          <w:tcPr>
            <w:tcW w:w="2297" w:type="dxa"/>
            <w:tcBorders>
              <w:top w:val="single" w:sz="4" w:space="0" w:color="auto"/>
              <w:left w:val="single" w:sz="4" w:space="0" w:color="auto"/>
              <w:bottom w:val="single" w:sz="4" w:space="0" w:color="auto"/>
              <w:right w:val="single" w:sz="4" w:space="0" w:color="auto"/>
            </w:tcBorders>
            <w:hideMark/>
          </w:tcPr>
          <w:p w:rsidR="004E58DB" w:rsidRPr="00324827" w:rsidRDefault="004E58DB" w:rsidP="004E58DB">
            <w:pPr>
              <w:rPr>
                <w:szCs w:val="24"/>
              </w:rPr>
            </w:pPr>
            <w:r>
              <w:rPr>
                <w:szCs w:val="24"/>
              </w:rPr>
              <w:t>1</w:t>
            </w:r>
            <w:r w:rsidRPr="00324827">
              <w:rPr>
                <w:szCs w:val="24"/>
              </w:rPr>
              <w:t xml:space="preserve">.5. Užtikrinti efektyvų Akmenės rajono savivaldybei nuosavybės teise </w:t>
            </w:r>
            <w:r w:rsidRPr="00324827">
              <w:rPr>
                <w:szCs w:val="24"/>
              </w:rPr>
              <w:lastRenderedPageBreak/>
              <w:t>priklausančio turto valdymą.</w:t>
            </w:r>
          </w:p>
        </w:tc>
        <w:tc>
          <w:tcPr>
            <w:tcW w:w="3119" w:type="dxa"/>
            <w:tcBorders>
              <w:top w:val="single" w:sz="4" w:space="0" w:color="auto"/>
              <w:left w:val="single" w:sz="4" w:space="0" w:color="auto"/>
              <w:bottom w:val="single" w:sz="4" w:space="0" w:color="auto"/>
              <w:right w:val="single" w:sz="4" w:space="0" w:color="auto"/>
            </w:tcBorders>
          </w:tcPr>
          <w:p w:rsidR="004E58DB" w:rsidRPr="00324827" w:rsidRDefault="004E58DB" w:rsidP="004E58DB">
            <w:pPr>
              <w:rPr>
                <w:szCs w:val="24"/>
              </w:rPr>
            </w:pPr>
            <w:r w:rsidRPr="00324827">
              <w:rPr>
                <w:szCs w:val="24"/>
              </w:rPr>
              <w:lastRenderedPageBreak/>
              <w:t xml:space="preserve">Tinkamai, teisingai ir laiku parengtos ir pateiktos Akmenės rajono savivaldybei nuosavybės teise </w:t>
            </w:r>
            <w:r w:rsidRPr="00324827">
              <w:rPr>
                <w:szCs w:val="24"/>
              </w:rPr>
              <w:lastRenderedPageBreak/>
              <w:t xml:space="preserve">priklausančio turto valdymo, naudojimo ir disponavimo juo bei Investicijų statistinės ataskaitos KS-02, papildomai informuojant apie </w:t>
            </w:r>
            <w:proofErr w:type="spellStart"/>
            <w:r w:rsidRPr="00324827">
              <w:rPr>
                <w:szCs w:val="24"/>
              </w:rPr>
              <w:t>pasikeitimus</w:t>
            </w:r>
            <w:proofErr w:type="spellEnd"/>
            <w:r w:rsidRPr="00324827">
              <w:rPr>
                <w:szCs w:val="24"/>
              </w:rPr>
              <w:t>.</w:t>
            </w:r>
          </w:p>
        </w:tc>
        <w:tc>
          <w:tcPr>
            <w:tcW w:w="2693" w:type="dxa"/>
            <w:tcBorders>
              <w:top w:val="single" w:sz="4" w:space="0" w:color="auto"/>
              <w:left w:val="single" w:sz="4" w:space="0" w:color="auto"/>
              <w:bottom w:val="single" w:sz="4" w:space="0" w:color="auto"/>
              <w:right w:val="single" w:sz="4" w:space="0" w:color="auto"/>
            </w:tcBorders>
          </w:tcPr>
          <w:p w:rsidR="004E58DB" w:rsidRPr="00324827" w:rsidRDefault="004E58DB" w:rsidP="00125701">
            <w:pPr>
              <w:rPr>
                <w:szCs w:val="24"/>
              </w:rPr>
            </w:pPr>
            <w:r w:rsidRPr="00324827">
              <w:rPr>
                <w:szCs w:val="24"/>
              </w:rPr>
              <w:lastRenderedPageBreak/>
              <w:t xml:space="preserve">Pateiktos tinkamai, teisingai ir laiku parengtos Akmenės rajono savivaldybei </w:t>
            </w:r>
            <w:r w:rsidRPr="00324827">
              <w:rPr>
                <w:szCs w:val="24"/>
              </w:rPr>
              <w:lastRenderedPageBreak/>
              <w:t xml:space="preserve">nuosavybės teise priklausančio turto valdymo, naudojimo ir disponavimo juo bei Investicijų statistinės ataskaitos KS-02 (ketvirtinės ‒ iki 5 d. ataskaitiniam ketvirčiui pasibaigus ir metinės ‒ iki kovo 5 d.), papildomai informuojant apie </w:t>
            </w:r>
            <w:proofErr w:type="spellStart"/>
            <w:r w:rsidRPr="00324827">
              <w:rPr>
                <w:szCs w:val="24"/>
              </w:rPr>
              <w:t>pasikeitimus</w:t>
            </w:r>
            <w:proofErr w:type="spellEnd"/>
            <w:r w:rsidRPr="00324827">
              <w:rPr>
                <w:szCs w:val="24"/>
              </w:rPr>
              <w:t xml:space="preserve"> per 5</w:t>
            </w:r>
            <w:r w:rsidR="00125701">
              <w:rPr>
                <w:szCs w:val="24"/>
              </w:rPr>
              <w:t xml:space="preserve"> d.</w:t>
            </w:r>
          </w:p>
        </w:tc>
        <w:tc>
          <w:tcPr>
            <w:tcW w:w="2268" w:type="dxa"/>
            <w:tcBorders>
              <w:top w:val="single" w:sz="4" w:space="0" w:color="auto"/>
              <w:left w:val="single" w:sz="4" w:space="0" w:color="auto"/>
              <w:bottom w:val="single" w:sz="4" w:space="0" w:color="auto"/>
              <w:right w:val="single" w:sz="4" w:space="0" w:color="auto"/>
            </w:tcBorders>
          </w:tcPr>
          <w:p w:rsidR="004E58DB" w:rsidRPr="003925AD" w:rsidRDefault="004E58DB" w:rsidP="004E58DB">
            <w:pPr>
              <w:spacing w:line="256" w:lineRule="auto"/>
              <w:rPr>
                <w:lang w:eastAsia="lt-LT"/>
              </w:rPr>
            </w:pPr>
            <w:r>
              <w:rPr>
                <w:lang w:eastAsia="lt-LT"/>
              </w:rPr>
              <w:lastRenderedPageBreak/>
              <w:t>Ataskaitos pateikiamos tinkamai ir laiku.</w:t>
            </w:r>
          </w:p>
        </w:tc>
      </w:tr>
    </w:tbl>
    <w:p w:rsidR="00AA4F87" w:rsidRDefault="00AA4F87" w:rsidP="00AA4F87">
      <w:pPr>
        <w:overflowPunct w:val="0"/>
        <w:jc w:val="center"/>
        <w:textAlignment w:val="baseline"/>
        <w:rPr>
          <w:sz w:val="20"/>
          <w:lang w:eastAsia="lt-LT"/>
        </w:rPr>
      </w:pPr>
    </w:p>
    <w:p w:rsidR="00AA4F87" w:rsidRDefault="00AA4F87" w:rsidP="00AA4F87">
      <w:pPr>
        <w:tabs>
          <w:tab w:val="left" w:pos="284"/>
        </w:tabs>
        <w:overflowPunct w:val="0"/>
        <w:textAlignment w:val="baseline"/>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5954"/>
      </w:tblGrid>
      <w:tr w:rsidR="00AA4F87" w:rsidTr="004E58DB">
        <w:tc>
          <w:tcPr>
            <w:tcW w:w="442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Užduotys</w:t>
            </w:r>
          </w:p>
        </w:tc>
        <w:tc>
          <w:tcPr>
            <w:tcW w:w="595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 xml:space="preserve">Priežastys, rizikos </w:t>
            </w:r>
          </w:p>
        </w:tc>
      </w:tr>
      <w:tr w:rsidR="00AA4F87" w:rsidTr="004E58DB">
        <w:tc>
          <w:tcPr>
            <w:tcW w:w="4423" w:type="dxa"/>
            <w:tcBorders>
              <w:top w:val="single" w:sz="4" w:space="0" w:color="auto"/>
              <w:left w:val="single" w:sz="4" w:space="0" w:color="auto"/>
              <w:bottom w:val="single" w:sz="4" w:space="0" w:color="auto"/>
              <w:right w:val="single" w:sz="4" w:space="0" w:color="auto"/>
            </w:tcBorders>
            <w:hideMark/>
          </w:tcPr>
          <w:p w:rsidR="00AA4F87" w:rsidRDefault="00AA4F87" w:rsidP="00491C32">
            <w:pPr>
              <w:overflowPunct w:val="0"/>
              <w:textAlignment w:val="baseline"/>
              <w:rPr>
                <w:szCs w:val="24"/>
                <w:lang w:eastAsia="lt-LT"/>
              </w:rPr>
            </w:pPr>
            <w:r>
              <w:rPr>
                <w:szCs w:val="24"/>
                <w:lang w:eastAsia="lt-LT"/>
              </w:rPr>
              <w:t>2.1.</w:t>
            </w:r>
            <w:r w:rsidR="004E58DB">
              <w:rPr>
                <w:szCs w:val="24"/>
                <w:lang w:eastAsia="lt-LT"/>
              </w:rPr>
              <w:t xml:space="preserve">                                 -</w:t>
            </w:r>
          </w:p>
        </w:tc>
        <w:tc>
          <w:tcPr>
            <w:tcW w:w="5954" w:type="dxa"/>
            <w:tcBorders>
              <w:top w:val="single" w:sz="4" w:space="0" w:color="auto"/>
              <w:left w:val="single" w:sz="4" w:space="0" w:color="auto"/>
              <w:bottom w:val="single" w:sz="4" w:space="0" w:color="auto"/>
              <w:right w:val="single" w:sz="4" w:space="0" w:color="auto"/>
            </w:tcBorders>
          </w:tcPr>
          <w:p w:rsidR="00AA4F87" w:rsidRDefault="004E58DB" w:rsidP="00491C32">
            <w:pPr>
              <w:overflowPunct w:val="0"/>
              <w:jc w:val="center"/>
              <w:textAlignment w:val="baseline"/>
              <w:rPr>
                <w:szCs w:val="24"/>
                <w:lang w:eastAsia="lt-LT"/>
              </w:rPr>
            </w:pPr>
            <w:r>
              <w:rPr>
                <w:szCs w:val="24"/>
                <w:lang w:eastAsia="lt-LT"/>
              </w:rPr>
              <w:t>-</w:t>
            </w:r>
          </w:p>
        </w:tc>
      </w:tr>
    </w:tbl>
    <w:p w:rsidR="00AA4F87" w:rsidRDefault="00AA4F87" w:rsidP="00AA4F87">
      <w:pPr>
        <w:tabs>
          <w:tab w:val="left" w:pos="284"/>
        </w:tabs>
        <w:overflowPunct w:val="0"/>
        <w:jc w:val="both"/>
        <w:textAlignment w:val="baseline"/>
        <w:rPr>
          <w:b/>
          <w:szCs w:val="24"/>
          <w:lang w:eastAsia="lt-LT"/>
        </w:rPr>
      </w:pPr>
      <w:r>
        <w:rPr>
          <w:b/>
          <w:szCs w:val="24"/>
          <w:lang w:eastAsia="lt-LT"/>
        </w:rPr>
        <w:t>3.</w:t>
      </w:r>
      <w:r>
        <w:rPr>
          <w:b/>
          <w:szCs w:val="24"/>
          <w:lang w:eastAsia="lt-LT"/>
        </w:rPr>
        <w:tab/>
        <w:t>Užduotys ar veiklos, kurios nebuvo planuotos ir nustatytos, bet įvykdytos</w:t>
      </w:r>
    </w:p>
    <w:p w:rsidR="00AA4F87" w:rsidRDefault="00AA4F87" w:rsidP="00AA4F87">
      <w:pPr>
        <w:tabs>
          <w:tab w:val="left" w:pos="284"/>
        </w:tabs>
        <w:overflowPunct w:val="0"/>
        <w:jc w:val="both"/>
        <w:textAlignment w:val="baseline"/>
        <w:rPr>
          <w:sz w:val="20"/>
          <w:lang w:eastAsia="lt-LT"/>
        </w:rPr>
      </w:pPr>
      <w:r>
        <w:rPr>
          <w:sz w:val="20"/>
          <w:lang w:eastAsia="lt-LT"/>
        </w:rPr>
        <w:t>(pildoma, jei buvo atlikta papildomų, svarių įstaigos veiklos rezultatams)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5103"/>
      </w:tblGrid>
      <w:tr w:rsidR="00AA4F87" w:rsidTr="004E58DB">
        <w:tc>
          <w:tcPr>
            <w:tcW w:w="527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Užduotys / veiklos</w:t>
            </w:r>
          </w:p>
        </w:tc>
        <w:tc>
          <w:tcPr>
            <w:tcW w:w="510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Poveikis švietimo įstaigos veiklai</w:t>
            </w:r>
          </w:p>
        </w:tc>
      </w:tr>
      <w:tr w:rsidR="004E58DB" w:rsidTr="004E58DB">
        <w:tc>
          <w:tcPr>
            <w:tcW w:w="5274" w:type="dxa"/>
            <w:tcBorders>
              <w:top w:val="single" w:sz="4" w:space="0" w:color="auto"/>
              <w:left w:val="single" w:sz="4" w:space="0" w:color="auto"/>
              <w:bottom w:val="single" w:sz="4" w:space="0" w:color="auto"/>
              <w:right w:val="single" w:sz="4" w:space="0" w:color="auto"/>
            </w:tcBorders>
            <w:hideMark/>
          </w:tcPr>
          <w:p w:rsidR="004E58DB" w:rsidRPr="00694D30" w:rsidRDefault="004E58DB" w:rsidP="004E58DB">
            <w:pPr>
              <w:overflowPunct w:val="0"/>
              <w:contextualSpacing/>
              <w:jc w:val="both"/>
              <w:textAlignment w:val="baseline"/>
              <w:rPr>
                <w:lang w:eastAsia="lt-LT"/>
              </w:rPr>
            </w:pPr>
            <w:r>
              <w:rPr>
                <w:szCs w:val="24"/>
                <w:lang w:eastAsia="lt-LT"/>
              </w:rPr>
              <w:t>3.1.</w:t>
            </w:r>
            <w:r w:rsidRPr="00324827">
              <w:rPr>
                <w:b/>
                <w:lang w:eastAsia="lt-LT"/>
              </w:rPr>
              <w:t xml:space="preserve"> </w:t>
            </w:r>
            <w:r w:rsidRPr="00694D30">
              <w:rPr>
                <w:lang w:eastAsia="lt-LT"/>
              </w:rPr>
              <w:t>Įvertinti vaiko pedagogines psichologines problemas, specialiuosius ugdymosi</w:t>
            </w:r>
            <w:r>
              <w:rPr>
                <w:lang w:eastAsia="lt-LT"/>
              </w:rPr>
              <w:t xml:space="preserve"> poreikius</w:t>
            </w:r>
            <w:r w:rsidRPr="00694D30">
              <w:rPr>
                <w:lang w:eastAsia="lt-LT"/>
              </w:rPr>
              <w:t>.</w:t>
            </w:r>
          </w:p>
          <w:p w:rsidR="004E58DB" w:rsidRPr="00694D30" w:rsidRDefault="004E58DB" w:rsidP="004E58DB">
            <w:pPr>
              <w:overflowPunct w:val="0"/>
              <w:textAlignment w:val="baseline"/>
              <w:rPr>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rsidR="004E58DB" w:rsidRPr="00324827" w:rsidRDefault="004E58DB" w:rsidP="004E58DB">
            <w:pPr>
              <w:overflowPunct w:val="0"/>
              <w:textAlignment w:val="baseline"/>
              <w:rPr>
                <w:szCs w:val="24"/>
                <w:lang w:eastAsia="lt-LT"/>
              </w:rPr>
            </w:pPr>
            <w:r>
              <w:rPr>
                <w:szCs w:val="24"/>
                <w:lang w:eastAsia="lt-LT"/>
              </w:rPr>
              <w:t>Pradėta taikyti ikimokyklinio ir 6-16 m amžiaus vaikų emocinį ir elgesio vertinimą, taikant ASEBA metodiką.</w:t>
            </w:r>
          </w:p>
        </w:tc>
      </w:tr>
      <w:tr w:rsidR="004E58DB" w:rsidTr="004E58DB">
        <w:tc>
          <w:tcPr>
            <w:tcW w:w="5274" w:type="dxa"/>
            <w:tcBorders>
              <w:top w:val="single" w:sz="4" w:space="0" w:color="auto"/>
              <w:left w:val="single" w:sz="4" w:space="0" w:color="auto"/>
              <w:bottom w:val="single" w:sz="4" w:space="0" w:color="auto"/>
              <w:right w:val="single" w:sz="4" w:space="0" w:color="auto"/>
            </w:tcBorders>
            <w:hideMark/>
          </w:tcPr>
          <w:p w:rsidR="004E58DB" w:rsidRDefault="004E58DB" w:rsidP="004E58DB">
            <w:pPr>
              <w:overflowPunct w:val="0"/>
              <w:contextualSpacing/>
              <w:jc w:val="both"/>
              <w:textAlignment w:val="baseline"/>
              <w:rPr>
                <w:szCs w:val="24"/>
                <w:lang w:eastAsia="lt-LT"/>
              </w:rPr>
            </w:pPr>
            <w:r>
              <w:rPr>
                <w:szCs w:val="24"/>
                <w:lang w:eastAsia="lt-LT"/>
              </w:rPr>
              <w:t>3.2. Švietimo pagalbos kokybės gerinimas.</w:t>
            </w:r>
          </w:p>
        </w:tc>
        <w:tc>
          <w:tcPr>
            <w:tcW w:w="5103" w:type="dxa"/>
            <w:tcBorders>
              <w:top w:val="single" w:sz="4" w:space="0" w:color="auto"/>
              <w:left w:val="single" w:sz="4" w:space="0" w:color="auto"/>
              <w:bottom w:val="single" w:sz="4" w:space="0" w:color="auto"/>
              <w:right w:val="single" w:sz="4" w:space="0" w:color="auto"/>
            </w:tcBorders>
          </w:tcPr>
          <w:p w:rsidR="004E58DB" w:rsidRDefault="004E58DB" w:rsidP="004E58DB">
            <w:pPr>
              <w:overflowPunct w:val="0"/>
              <w:textAlignment w:val="baseline"/>
              <w:rPr>
                <w:szCs w:val="24"/>
                <w:lang w:eastAsia="lt-LT"/>
              </w:rPr>
            </w:pPr>
            <w:r>
              <w:rPr>
                <w:szCs w:val="24"/>
                <w:lang w:eastAsia="lt-LT"/>
              </w:rPr>
              <w:t>Užpildytas vakuojantis 0,70 psichologo etatas.</w:t>
            </w:r>
          </w:p>
        </w:tc>
      </w:tr>
      <w:tr w:rsidR="004E58DB" w:rsidTr="004E58DB">
        <w:tc>
          <w:tcPr>
            <w:tcW w:w="5274" w:type="dxa"/>
            <w:tcBorders>
              <w:top w:val="single" w:sz="4" w:space="0" w:color="auto"/>
              <w:left w:val="single" w:sz="4" w:space="0" w:color="auto"/>
              <w:bottom w:val="single" w:sz="4" w:space="0" w:color="auto"/>
              <w:right w:val="single" w:sz="4" w:space="0" w:color="auto"/>
            </w:tcBorders>
            <w:hideMark/>
          </w:tcPr>
          <w:p w:rsidR="004E58DB" w:rsidRDefault="004E58DB" w:rsidP="004E58DB">
            <w:pPr>
              <w:overflowPunct w:val="0"/>
              <w:textAlignment w:val="baseline"/>
              <w:rPr>
                <w:szCs w:val="24"/>
                <w:lang w:eastAsia="lt-LT"/>
              </w:rPr>
            </w:pPr>
            <w:r>
              <w:rPr>
                <w:szCs w:val="24"/>
                <w:lang w:eastAsia="lt-LT"/>
              </w:rPr>
              <w:t>3.3</w:t>
            </w:r>
            <w:r w:rsidRPr="00324827">
              <w:rPr>
                <w:szCs w:val="24"/>
                <w:lang w:eastAsia="lt-LT"/>
              </w:rPr>
              <w:t xml:space="preserve">. </w:t>
            </w:r>
            <w:r>
              <w:rPr>
                <w:szCs w:val="24"/>
                <w:lang w:eastAsia="lt-LT"/>
              </w:rPr>
              <w:t>Organizuota šviečiamoji veikla:</w:t>
            </w:r>
          </w:p>
          <w:p w:rsidR="004E58DB" w:rsidRDefault="004E58DB" w:rsidP="004E58DB">
            <w:pPr>
              <w:pStyle w:val="Sraopastraipa"/>
              <w:numPr>
                <w:ilvl w:val="0"/>
                <w:numId w:val="1"/>
              </w:numPr>
              <w:overflowPunct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Rajono socialinių darbuotojų metodinis susirinkimas;</w:t>
            </w:r>
          </w:p>
          <w:p w:rsidR="004E58DB" w:rsidRPr="004D6BF9" w:rsidRDefault="004E58DB" w:rsidP="004E58DB">
            <w:pPr>
              <w:pStyle w:val="Sraopastraipa"/>
              <w:numPr>
                <w:ilvl w:val="0"/>
                <w:numId w:val="1"/>
              </w:numPr>
              <w:rPr>
                <w:rFonts w:ascii="Times New Roman" w:hAnsi="Times New Roman" w:cs="Times New Roman"/>
                <w:sz w:val="24"/>
                <w:szCs w:val="24"/>
                <w:lang w:val="lt-LT"/>
              </w:rPr>
            </w:pPr>
            <w:r w:rsidRPr="004D6BF9">
              <w:rPr>
                <w:rFonts w:ascii="Times New Roman" w:eastAsia="Times New Roman" w:hAnsi="Times New Roman" w:cs="Times New Roman"/>
                <w:sz w:val="24"/>
                <w:szCs w:val="24"/>
                <w:lang w:val="lt-LT" w:eastAsia="lt-LT"/>
              </w:rPr>
              <w:t xml:space="preserve">Viešoji konsultacija </w:t>
            </w:r>
            <w:r w:rsidRPr="004D6BF9">
              <w:rPr>
                <w:rFonts w:ascii="Times New Roman" w:hAnsi="Times New Roman" w:cs="Times New Roman"/>
                <w:sz w:val="24"/>
                <w:szCs w:val="24"/>
                <w:lang w:val="lt-LT"/>
              </w:rPr>
              <w:t>,,Pedagoginių psichologinių tarnybų vaidmuo</w:t>
            </w:r>
            <w:r>
              <w:rPr>
                <w:rFonts w:ascii="Times New Roman" w:hAnsi="Times New Roman" w:cs="Times New Roman"/>
                <w:sz w:val="24"/>
                <w:szCs w:val="24"/>
                <w:lang w:val="lt-LT"/>
              </w:rPr>
              <w:t>,</w:t>
            </w:r>
            <w:r w:rsidR="00125701">
              <w:rPr>
                <w:rFonts w:ascii="Times New Roman" w:hAnsi="Times New Roman" w:cs="Times New Roman"/>
                <w:sz w:val="24"/>
                <w:szCs w:val="24"/>
                <w:lang w:val="lt-LT"/>
              </w:rPr>
              <w:t xml:space="preserve"> didinant </w:t>
            </w:r>
            <w:proofErr w:type="spellStart"/>
            <w:r w:rsidR="00125701">
              <w:rPr>
                <w:rFonts w:ascii="Times New Roman" w:hAnsi="Times New Roman" w:cs="Times New Roman"/>
                <w:sz w:val="24"/>
                <w:szCs w:val="24"/>
                <w:lang w:val="lt-LT"/>
              </w:rPr>
              <w:t>į</w:t>
            </w:r>
            <w:r w:rsidRPr="004D6BF9">
              <w:rPr>
                <w:rFonts w:ascii="Times New Roman" w:hAnsi="Times New Roman" w:cs="Times New Roman"/>
                <w:sz w:val="24"/>
                <w:szCs w:val="24"/>
                <w:lang w:val="lt-LT"/>
              </w:rPr>
              <w:t>trauktį</w:t>
            </w:r>
            <w:proofErr w:type="spellEnd"/>
            <w:r w:rsidRPr="004D6BF9">
              <w:rPr>
                <w:rFonts w:ascii="Times New Roman" w:hAnsi="Times New Roman" w:cs="Times New Roman"/>
                <w:sz w:val="24"/>
                <w:szCs w:val="24"/>
                <w:lang w:val="lt-LT"/>
              </w:rPr>
              <w:t>“</w:t>
            </w:r>
            <w:r>
              <w:rPr>
                <w:rFonts w:ascii="Times New Roman" w:hAnsi="Times New Roman" w:cs="Times New Roman"/>
                <w:sz w:val="24"/>
                <w:szCs w:val="24"/>
                <w:lang w:val="lt-LT"/>
              </w:rPr>
              <w:t>;</w:t>
            </w:r>
          </w:p>
          <w:p w:rsidR="004E58DB" w:rsidRDefault="004E58DB" w:rsidP="004E58DB">
            <w:pPr>
              <w:pStyle w:val="Sraopastraipa"/>
              <w:numPr>
                <w:ilvl w:val="0"/>
                <w:numId w:val="1"/>
              </w:numPr>
              <w:overflowPunct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Sukurta Akmenės peda</w:t>
            </w:r>
            <w:r w:rsidR="00125701">
              <w:rPr>
                <w:rFonts w:ascii="Times New Roman" w:eastAsia="Times New Roman" w:hAnsi="Times New Roman" w:cs="Times New Roman"/>
                <w:sz w:val="24"/>
                <w:szCs w:val="24"/>
                <w:lang w:val="lt-LT" w:eastAsia="lt-LT"/>
              </w:rPr>
              <w:t>goginės psichologinės tarnybos F</w:t>
            </w:r>
            <w:r>
              <w:rPr>
                <w:rFonts w:ascii="Times New Roman" w:eastAsia="Times New Roman" w:hAnsi="Times New Roman" w:cs="Times New Roman"/>
                <w:sz w:val="24"/>
                <w:szCs w:val="24"/>
                <w:lang w:val="lt-LT" w:eastAsia="lt-LT"/>
              </w:rPr>
              <w:t xml:space="preserve">acebook paskyra; </w:t>
            </w:r>
          </w:p>
          <w:p w:rsidR="004E58DB" w:rsidRPr="004D6BF9" w:rsidRDefault="004E58DB" w:rsidP="004E58DB">
            <w:pPr>
              <w:pStyle w:val="Sraopastraipa"/>
              <w:numPr>
                <w:ilvl w:val="0"/>
                <w:numId w:val="1"/>
              </w:numPr>
              <w:overflowPunct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Administruojamas Akmenės pedagoginės psichologinės tarnybos internetinis puslapį</w:t>
            </w:r>
          </w:p>
        </w:tc>
        <w:tc>
          <w:tcPr>
            <w:tcW w:w="5103" w:type="dxa"/>
            <w:tcBorders>
              <w:top w:val="single" w:sz="4" w:space="0" w:color="auto"/>
              <w:left w:val="single" w:sz="4" w:space="0" w:color="auto"/>
              <w:bottom w:val="single" w:sz="4" w:space="0" w:color="auto"/>
              <w:right w:val="single" w:sz="4" w:space="0" w:color="auto"/>
            </w:tcBorders>
          </w:tcPr>
          <w:p w:rsidR="004E58DB" w:rsidRDefault="004E58DB" w:rsidP="004E58DB">
            <w:pPr>
              <w:overflowPunct w:val="0"/>
              <w:textAlignment w:val="baseline"/>
              <w:rPr>
                <w:szCs w:val="24"/>
                <w:lang w:eastAsia="lt-LT"/>
              </w:rPr>
            </w:pPr>
            <w:r w:rsidRPr="00324827">
              <w:rPr>
                <w:szCs w:val="24"/>
                <w:lang w:eastAsia="lt-LT"/>
              </w:rPr>
              <w:t>Užtikrinama tarnybos veik</w:t>
            </w:r>
            <w:r>
              <w:rPr>
                <w:szCs w:val="24"/>
                <w:lang w:eastAsia="lt-LT"/>
              </w:rPr>
              <w:t xml:space="preserve">la pagal galiojančius nuostatus. </w:t>
            </w:r>
          </w:p>
          <w:p w:rsidR="004E58DB" w:rsidRPr="00324827" w:rsidRDefault="004E58DB" w:rsidP="004E58DB">
            <w:pPr>
              <w:overflowPunct w:val="0"/>
              <w:textAlignment w:val="baseline"/>
              <w:rPr>
                <w:szCs w:val="24"/>
                <w:lang w:eastAsia="lt-LT"/>
              </w:rPr>
            </w:pPr>
            <w:r>
              <w:rPr>
                <w:szCs w:val="24"/>
                <w:lang w:eastAsia="lt-LT"/>
              </w:rPr>
              <w:t>Ugdymo įstaigoms teikiama efektyvesnė  konsultacinė, metodinė, informacinė pagalba.</w:t>
            </w:r>
            <w:r w:rsidRPr="00324827">
              <w:rPr>
                <w:szCs w:val="24"/>
                <w:lang w:eastAsia="lt-LT"/>
              </w:rPr>
              <w:t xml:space="preserve"> </w:t>
            </w:r>
          </w:p>
        </w:tc>
      </w:tr>
      <w:tr w:rsidR="004E58DB" w:rsidTr="004E58DB">
        <w:tc>
          <w:tcPr>
            <w:tcW w:w="5274" w:type="dxa"/>
            <w:tcBorders>
              <w:top w:val="single" w:sz="4" w:space="0" w:color="auto"/>
              <w:left w:val="single" w:sz="4" w:space="0" w:color="auto"/>
              <w:bottom w:val="single" w:sz="4" w:space="0" w:color="auto"/>
              <w:right w:val="single" w:sz="4" w:space="0" w:color="auto"/>
            </w:tcBorders>
            <w:hideMark/>
          </w:tcPr>
          <w:p w:rsidR="004E58DB" w:rsidRPr="00324827" w:rsidRDefault="004E58DB" w:rsidP="004E58DB">
            <w:pPr>
              <w:overflowPunct w:val="0"/>
              <w:textAlignment w:val="baseline"/>
              <w:rPr>
                <w:szCs w:val="24"/>
                <w:lang w:eastAsia="lt-LT"/>
              </w:rPr>
            </w:pPr>
            <w:r>
              <w:rPr>
                <w:szCs w:val="24"/>
                <w:lang w:eastAsia="lt-LT"/>
              </w:rPr>
              <w:t>3.4</w:t>
            </w:r>
            <w:r w:rsidRPr="00324827">
              <w:rPr>
                <w:szCs w:val="24"/>
                <w:lang w:eastAsia="lt-LT"/>
              </w:rPr>
              <w:t xml:space="preserve">. Įgalinant Tarnybos bendradarbiavimą su socialiniais partneriais, pasirašytos bendradarbiavimo bei partnerystės sutartys su </w:t>
            </w:r>
            <w:r w:rsidR="0070365D">
              <w:rPr>
                <w:szCs w:val="24"/>
                <w:lang w:eastAsia="lt-LT"/>
              </w:rPr>
              <w:t xml:space="preserve">beveik </w:t>
            </w:r>
            <w:r>
              <w:rPr>
                <w:szCs w:val="24"/>
                <w:lang w:eastAsia="lt-LT"/>
              </w:rPr>
              <w:t>visomis Akmenės rajono švietimo įstaigomis, Šiaulių miesto socialinės integracijos centru, VŠĮ Akmenės rajono pirminės sveikatos priežiūros centru.</w:t>
            </w:r>
          </w:p>
        </w:tc>
        <w:tc>
          <w:tcPr>
            <w:tcW w:w="5103" w:type="dxa"/>
            <w:tcBorders>
              <w:top w:val="single" w:sz="4" w:space="0" w:color="auto"/>
              <w:left w:val="single" w:sz="4" w:space="0" w:color="auto"/>
              <w:bottom w:val="single" w:sz="4" w:space="0" w:color="auto"/>
              <w:right w:val="single" w:sz="4" w:space="0" w:color="auto"/>
            </w:tcBorders>
          </w:tcPr>
          <w:p w:rsidR="004E58DB" w:rsidRPr="00324827" w:rsidRDefault="004E58DB" w:rsidP="004E58DB">
            <w:pPr>
              <w:overflowPunct w:val="0"/>
              <w:textAlignment w:val="baseline"/>
              <w:rPr>
                <w:szCs w:val="24"/>
                <w:lang w:eastAsia="lt-LT"/>
              </w:rPr>
            </w:pPr>
            <w:r w:rsidRPr="00324827">
              <w:rPr>
                <w:szCs w:val="24"/>
                <w:lang w:eastAsia="lt-LT"/>
              </w:rPr>
              <w:t xml:space="preserve">Įgyvendinami Tarnybos </w:t>
            </w:r>
            <w:r>
              <w:rPr>
                <w:szCs w:val="24"/>
                <w:lang w:eastAsia="lt-LT"/>
              </w:rPr>
              <w:t>nuostatuose numatyti uždaviniai, gerėja tarpžinybinė komunikacija.</w:t>
            </w:r>
          </w:p>
        </w:tc>
      </w:tr>
    </w:tbl>
    <w:p w:rsidR="00AA4F87" w:rsidRDefault="00AA4F87" w:rsidP="00AA4F87">
      <w:pPr>
        <w:tabs>
          <w:tab w:val="left" w:pos="284"/>
        </w:tabs>
        <w:overflowPunct w:val="0"/>
        <w:textAlignment w:val="baseline"/>
        <w:rPr>
          <w:b/>
          <w:szCs w:val="24"/>
          <w:lang w:eastAsia="lt-LT"/>
        </w:rPr>
      </w:pPr>
      <w:r>
        <w:rPr>
          <w:b/>
          <w:szCs w:val="24"/>
          <w:lang w:eastAsia="lt-LT"/>
        </w:rPr>
        <w:t xml:space="preserve">4. Pakoreguotos praėjusių metų veiklos užduotys (jei tokių buvo) ir rezultatai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2977"/>
      </w:tblGrid>
      <w:tr w:rsidR="00AA4F87" w:rsidTr="004E58DB">
        <w:tc>
          <w:tcPr>
            <w:tcW w:w="2268"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Pasiekti rezultatai ir jų rodikliai</w:t>
            </w:r>
          </w:p>
        </w:tc>
      </w:tr>
      <w:tr w:rsidR="00AA4F87" w:rsidTr="004E58DB">
        <w:tc>
          <w:tcPr>
            <w:tcW w:w="2268"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textAlignment w:val="baseline"/>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AA4F87" w:rsidRDefault="00FC461C" w:rsidP="00FC461C">
            <w:pPr>
              <w:overflowPunct w:val="0"/>
              <w:jc w:val="center"/>
              <w:textAlignment w:val="baseline"/>
              <w:rPr>
                <w:szCs w:val="24"/>
                <w:lang w:eastAsia="lt-LT"/>
              </w:rPr>
            </w:pPr>
            <w:r>
              <w:rPr>
                <w:szCs w:val="24"/>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tcPr>
          <w:p w:rsidR="00AA4F87" w:rsidRDefault="00FC461C" w:rsidP="00FC461C">
            <w:pPr>
              <w:overflowPunct w:val="0"/>
              <w:jc w:val="center"/>
              <w:textAlignment w:val="baseline"/>
              <w:rPr>
                <w:szCs w:val="24"/>
                <w:lang w:eastAsia="lt-LT"/>
              </w:rPr>
            </w:pPr>
            <w:r>
              <w:rPr>
                <w:szCs w:val="24"/>
                <w:lang w:eastAsia="lt-LT"/>
              </w:rPr>
              <w:t>-</w:t>
            </w:r>
          </w:p>
        </w:tc>
        <w:tc>
          <w:tcPr>
            <w:tcW w:w="2977" w:type="dxa"/>
            <w:tcBorders>
              <w:top w:val="single" w:sz="4" w:space="0" w:color="auto"/>
              <w:left w:val="single" w:sz="4" w:space="0" w:color="auto"/>
              <w:bottom w:val="single" w:sz="4" w:space="0" w:color="auto"/>
              <w:right w:val="single" w:sz="4" w:space="0" w:color="auto"/>
            </w:tcBorders>
            <w:vAlign w:val="center"/>
          </w:tcPr>
          <w:p w:rsidR="00AA4F87" w:rsidRDefault="00FC461C" w:rsidP="00FC461C">
            <w:pPr>
              <w:overflowPunct w:val="0"/>
              <w:jc w:val="center"/>
              <w:textAlignment w:val="baseline"/>
              <w:rPr>
                <w:szCs w:val="24"/>
                <w:lang w:eastAsia="lt-LT"/>
              </w:rPr>
            </w:pPr>
            <w:r>
              <w:rPr>
                <w:szCs w:val="24"/>
                <w:lang w:eastAsia="lt-LT"/>
              </w:rPr>
              <w:t>-</w:t>
            </w:r>
          </w:p>
        </w:tc>
      </w:tr>
    </w:tbl>
    <w:p w:rsidR="00AA4F87" w:rsidRDefault="00AA4F87" w:rsidP="00AA4F87">
      <w:pPr>
        <w:overflowPunct w:val="0"/>
        <w:jc w:val="center"/>
        <w:textAlignment w:val="baseline"/>
        <w:rPr>
          <w:b/>
          <w:szCs w:val="24"/>
          <w:lang w:eastAsia="lt-LT"/>
        </w:rPr>
      </w:pPr>
      <w:r>
        <w:rPr>
          <w:b/>
          <w:szCs w:val="24"/>
          <w:lang w:eastAsia="lt-LT"/>
        </w:rPr>
        <w:t>III SKYRIUS</w:t>
      </w:r>
    </w:p>
    <w:p w:rsidR="00AA4F87" w:rsidRDefault="00AA4F87" w:rsidP="00AA4F87">
      <w:pPr>
        <w:overflowPunct w:val="0"/>
        <w:jc w:val="center"/>
        <w:textAlignment w:val="baseline"/>
        <w:rPr>
          <w:b/>
          <w:sz w:val="20"/>
          <w:lang w:eastAsia="lt-LT"/>
        </w:rPr>
      </w:pPr>
      <w:r>
        <w:rPr>
          <w:b/>
          <w:szCs w:val="24"/>
          <w:lang w:eastAsia="lt-LT"/>
        </w:rPr>
        <w:t>PASIEKTŲ REZULTATŲ VYKDANT UŽDUOTIS ĮSIVERTINIMAS IR KOMPETENCIJŲ TOBULINIMAS</w:t>
      </w:r>
    </w:p>
    <w:p w:rsidR="00AA4F87" w:rsidRDefault="00AA4F87" w:rsidP="00AA4F87">
      <w:pPr>
        <w:overflowPunct w:val="0"/>
        <w:ind w:left="360" w:hanging="360"/>
        <w:textAlignment w:val="baseline"/>
        <w:rPr>
          <w:b/>
          <w:szCs w:val="24"/>
          <w:lang w:eastAsia="lt-LT"/>
        </w:rPr>
      </w:pPr>
      <w:r>
        <w:rPr>
          <w:b/>
          <w:szCs w:val="24"/>
          <w:lang w:eastAsia="lt-LT"/>
        </w:rPr>
        <w:t>5.</w:t>
      </w:r>
      <w:r>
        <w:rPr>
          <w:b/>
          <w:szCs w:val="24"/>
          <w:lang w:eastAsia="lt-LT"/>
        </w:rPr>
        <w:tab/>
        <w:t>Pasiektų rezultatų vykdant užduotis įsivertinimas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3544"/>
      </w:tblGrid>
      <w:tr w:rsidR="00AA4F87" w:rsidTr="00FC461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Užduočių įvykdymo aprašymas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Pažymimas atitinkamas langelis</w:t>
            </w:r>
          </w:p>
        </w:tc>
      </w:tr>
      <w:tr w:rsidR="00AA4F87" w:rsidTr="00FC461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textAlignment w:val="baseline"/>
              <w:rPr>
                <w:sz w:val="22"/>
                <w:szCs w:val="22"/>
                <w:lang w:eastAsia="lt-LT"/>
              </w:rPr>
            </w:pPr>
            <w:r>
              <w:rPr>
                <w:sz w:val="22"/>
                <w:szCs w:val="22"/>
                <w:lang w:eastAsia="lt-LT"/>
              </w:rPr>
              <w:t>5.1. Užduotys įvykdytos ir viršijo kai kuriuos sutartus vertinimo rodiklius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ind w:right="340"/>
              <w:jc w:val="right"/>
              <w:textAlignment w:val="baseline"/>
              <w:rPr>
                <w:sz w:val="22"/>
                <w:szCs w:val="22"/>
                <w:lang w:eastAsia="lt-LT"/>
              </w:rPr>
            </w:pPr>
            <w:r>
              <w:rPr>
                <w:sz w:val="22"/>
                <w:szCs w:val="22"/>
                <w:lang w:eastAsia="lt-LT"/>
              </w:rPr>
              <w:t xml:space="preserve">Labai gerai </w:t>
            </w:r>
            <w:r w:rsidR="00512977">
              <w:rPr>
                <w:rFonts w:ascii="Segoe UI Symbol" w:eastAsia="MS Gothic" w:hAnsi="Segoe UI Symbol" w:cs="Segoe UI Symbol"/>
                <w:sz w:val="22"/>
                <w:szCs w:val="22"/>
                <w:lang w:eastAsia="lt-LT"/>
              </w:rPr>
              <w:t>☐</w:t>
            </w:r>
          </w:p>
        </w:tc>
      </w:tr>
      <w:tr w:rsidR="00AA4F87" w:rsidTr="00FC461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textAlignment w:val="baseline"/>
              <w:rPr>
                <w:sz w:val="22"/>
                <w:szCs w:val="22"/>
                <w:lang w:eastAsia="lt-LT"/>
              </w:rPr>
            </w:pPr>
            <w:r>
              <w:rPr>
                <w:sz w:val="22"/>
                <w:szCs w:val="22"/>
                <w:lang w:eastAsia="lt-LT"/>
              </w:rPr>
              <w:t>5.2. Užduotys iš esmės įvykdytos pagal sutartus vertinimo rodiklius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ind w:right="340"/>
              <w:jc w:val="right"/>
              <w:textAlignment w:val="baseline"/>
              <w:rPr>
                <w:sz w:val="22"/>
                <w:szCs w:val="22"/>
                <w:lang w:eastAsia="lt-LT"/>
              </w:rPr>
            </w:pPr>
            <w:r>
              <w:rPr>
                <w:sz w:val="22"/>
                <w:szCs w:val="22"/>
                <w:lang w:eastAsia="lt-LT"/>
              </w:rPr>
              <w:t xml:space="preserve">Gerai </w:t>
            </w:r>
            <w:r w:rsidR="00512977">
              <w:rPr>
                <w:rFonts w:ascii="Segoe UI Symbol" w:eastAsia="MS Gothic" w:hAnsi="Segoe UI Symbol" w:cs="Segoe UI Symbol"/>
                <w:sz w:val="22"/>
                <w:szCs w:val="22"/>
                <w:lang w:eastAsia="lt-LT"/>
              </w:rPr>
              <w:t>X</w:t>
            </w:r>
          </w:p>
        </w:tc>
      </w:tr>
      <w:tr w:rsidR="00AA4F87" w:rsidTr="00FC461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textAlignment w:val="baseline"/>
              <w:rPr>
                <w:sz w:val="22"/>
                <w:szCs w:val="22"/>
                <w:lang w:eastAsia="lt-LT"/>
              </w:rPr>
            </w:pPr>
            <w:r>
              <w:rPr>
                <w:sz w:val="22"/>
                <w:szCs w:val="22"/>
                <w:lang w:eastAsia="lt-LT"/>
              </w:rPr>
              <w:t>5.3. Įvykdytos tik kai kurios užduotys pagal sutartus vertinimo rodiklius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ind w:right="340"/>
              <w:jc w:val="right"/>
              <w:textAlignment w:val="baseline"/>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AA4F87" w:rsidTr="00FC461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textAlignment w:val="baseline"/>
              <w:rPr>
                <w:sz w:val="22"/>
                <w:szCs w:val="22"/>
                <w:lang w:eastAsia="lt-LT"/>
              </w:rPr>
            </w:pPr>
            <w:r>
              <w:rPr>
                <w:sz w:val="22"/>
                <w:szCs w:val="22"/>
                <w:lang w:eastAsia="lt-LT"/>
              </w:rPr>
              <w:lastRenderedPageBreak/>
              <w:t>5.4. Užduotys neįvykdytos pagal sutartus vertinimo rodiklius</w:t>
            </w:r>
          </w:p>
        </w:tc>
        <w:tc>
          <w:tcPr>
            <w:tcW w:w="354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ind w:right="340"/>
              <w:jc w:val="right"/>
              <w:textAlignment w:val="baseline"/>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rsidR="00AA4F87" w:rsidRDefault="00AA4F87" w:rsidP="00AA4F87">
      <w:pPr>
        <w:overflowPunct w:val="0"/>
        <w:jc w:val="center"/>
        <w:textAlignment w:val="baseline"/>
        <w:rPr>
          <w:sz w:val="20"/>
          <w:lang w:eastAsia="lt-LT"/>
        </w:rPr>
      </w:pPr>
    </w:p>
    <w:p w:rsidR="00AA4F87" w:rsidRDefault="00AA4F87" w:rsidP="00AA4F87">
      <w:pPr>
        <w:tabs>
          <w:tab w:val="left" w:pos="284"/>
        </w:tabs>
        <w:overflowPunct w:val="0"/>
        <w:jc w:val="both"/>
        <w:textAlignment w:val="baseline"/>
        <w:rPr>
          <w:b/>
          <w:szCs w:val="24"/>
          <w:lang w:eastAsia="lt-LT"/>
        </w:rPr>
      </w:pPr>
      <w:r>
        <w:rPr>
          <w:b/>
          <w:szCs w:val="24"/>
          <w:lang w:eastAsia="lt-LT"/>
        </w:rPr>
        <w:t>6.</w:t>
      </w:r>
      <w:r>
        <w:rPr>
          <w:b/>
          <w:szCs w:val="24"/>
          <w:lang w:eastAsia="lt-LT"/>
        </w:rPr>
        <w:tab/>
        <w:t>Kompetencijos, kurias norėtų tobulinti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FC461C" w:rsidRPr="00324827" w:rsidTr="00FC461C">
        <w:tc>
          <w:tcPr>
            <w:tcW w:w="10377" w:type="dxa"/>
            <w:tcBorders>
              <w:top w:val="single" w:sz="4" w:space="0" w:color="auto"/>
              <w:left w:val="single" w:sz="4" w:space="0" w:color="auto"/>
              <w:bottom w:val="single" w:sz="4" w:space="0" w:color="auto"/>
              <w:right w:val="single" w:sz="4" w:space="0" w:color="auto"/>
            </w:tcBorders>
            <w:hideMark/>
          </w:tcPr>
          <w:p w:rsidR="00FC461C" w:rsidRPr="00324827" w:rsidRDefault="00FC461C" w:rsidP="00603B4A">
            <w:pPr>
              <w:overflowPunct w:val="0"/>
              <w:jc w:val="both"/>
              <w:textAlignment w:val="baseline"/>
              <w:rPr>
                <w:szCs w:val="24"/>
                <w:lang w:eastAsia="lt-LT"/>
              </w:rPr>
            </w:pPr>
            <w:r>
              <w:rPr>
                <w:szCs w:val="24"/>
                <w:lang w:eastAsia="lt-LT"/>
              </w:rPr>
              <w:t>6</w:t>
            </w:r>
            <w:r w:rsidRPr="00324827">
              <w:rPr>
                <w:szCs w:val="24"/>
                <w:lang w:eastAsia="lt-LT"/>
              </w:rPr>
              <w:t>.1.</w:t>
            </w:r>
            <w:r w:rsidRPr="00324827">
              <w:t xml:space="preserve"> Ž</w:t>
            </w:r>
            <w:r>
              <w:rPr>
                <w:szCs w:val="24"/>
                <w:lang w:eastAsia="lt-LT"/>
              </w:rPr>
              <w:t>mogiškųjų išteklių</w:t>
            </w:r>
            <w:r w:rsidRPr="00324827">
              <w:rPr>
                <w:szCs w:val="24"/>
                <w:lang w:eastAsia="lt-LT"/>
              </w:rPr>
              <w:t xml:space="preserve"> ir organizacijos valdymo kompetencijų plėtojimas.</w:t>
            </w:r>
          </w:p>
        </w:tc>
      </w:tr>
      <w:tr w:rsidR="00FC461C" w:rsidRPr="003925AD" w:rsidTr="00FC461C">
        <w:tc>
          <w:tcPr>
            <w:tcW w:w="10377" w:type="dxa"/>
            <w:tcBorders>
              <w:top w:val="single" w:sz="4" w:space="0" w:color="auto"/>
              <w:left w:val="single" w:sz="4" w:space="0" w:color="auto"/>
              <w:bottom w:val="single" w:sz="4" w:space="0" w:color="auto"/>
              <w:right w:val="single" w:sz="4" w:space="0" w:color="auto"/>
            </w:tcBorders>
            <w:hideMark/>
          </w:tcPr>
          <w:p w:rsidR="00FC461C" w:rsidRPr="003925AD" w:rsidRDefault="00FC461C" w:rsidP="00603B4A">
            <w:pPr>
              <w:spacing w:line="256" w:lineRule="auto"/>
              <w:jc w:val="both"/>
              <w:rPr>
                <w:lang w:eastAsia="lt-LT"/>
              </w:rPr>
            </w:pPr>
            <w:r>
              <w:rPr>
                <w:lang w:eastAsia="lt-LT"/>
              </w:rPr>
              <w:t>6</w:t>
            </w:r>
            <w:r w:rsidRPr="003925AD">
              <w:rPr>
                <w:lang w:eastAsia="lt-LT"/>
              </w:rPr>
              <w:t>.2.</w:t>
            </w:r>
            <w:r>
              <w:rPr>
                <w:lang w:eastAsia="lt-LT"/>
              </w:rPr>
              <w:t xml:space="preserve"> Strateginio mąstymo ir pokyčių valdymo kompetencijų plėtojimas</w:t>
            </w:r>
          </w:p>
        </w:tc>
      </w:tr>
    </w:tbl>
    <w:p w:rsidR="00AA4F87" w:rsidRDefault="00AA4F87" w:rsidP="00AA4F87">
      <w:pPr>
        <w:overflowPunct w:val="0"/>
        <w:jc w:val="center"/>
        <w:textAlignment w:val="baseline"/>
        <w:rPr>
          <w:b/>
          <w:sz w:val="20"/>
          <w:lang w:eastAsia="lt-LT"/>
        </w:rPr>
      </w:pPr>
    </w:p>
    <w:p w:rsidR="00AA4F87" w:rsidRDefault="00AA4F87" w:rsidP="00AA4F87">
      <w:pPr>
        <w:tabs>
          <w:tab w:val="left" w:pos="4253"/>
          <w:tab w:val="left" w:pos="6946"/>
        </w:tabs>
        <w:overflowPunct w:val="0"/>
        <w:jc w:val="both"/>
        <w:textAlignment w:val="baseline"/>
        <w:rPr>
          <w:szCs w:val="24"/>
          <w:lang w:eastAsia="lt-LT"/>
        </w:rPr>
      </w:pPr>
      <w:r>
        <w:rPr>
          <w:szCs w:val="24"/>
          <w:lang w:eastAsia="lt-LT"/>
        </w:rPr>
        <w:t>____________________                 __________                    _________________         __________</w:t>
      </w:r>
    </w:p>
    <w:p w:rsidR="00AA4F87" w:rsidRDefault="00AA4F87" w:rsidP="00AA4F87">
      <w:pPr>
        <w:tabs>
          <w:tab w:val="left" w:pos="4536"/>
          <w:tab w:val="left" w:pos="7230"/>
        </w:tabs>
        <w:overflowPunct w:val="0"/>
        <w:jc w:val="both"/>
        <w:textAlignment w:val="baseline"/>
        <w:rPr>
          <w:sz w:val="20"/>
          <w:lang w:eastAsia="lt-LT"/>
        </w:rPr>
      </w:pPr>
      <w:r>
        <w:rPr>
          <w:sz w:val="20"/>
          <w:lang w:eastAsia="lt-LT"/>
        </w:rPr>
        <w:t>(švietimo įstaigos vadovo pareigos)                  (parašas)                               (vardas ir pavardė)                      (data)</w:t>
      </w:r>
    </w:p>
    <w:p w:rsidR="00AA4F87" w:rsidRDefault="00AA4F87" w:rsidP="00AA4F87">
      <w:pPr>
        <w:overflowPunct w:val="0"/>
        <w:jc w:val="center"/>
        <w:textAlignment w:val="baseline"/>
        <w:rPr>
          <w:b/>
          <w:sz w:val="20"/>
          <w:lang w:eastAsia="lt-LT"/>
        </w:rPr>
      </w:pPr>
    </w:p>
    <w:p w:rsidR="00AA4F87" w:rsidRDefault="00AA4F87" w:rsidP="00AA4F87">
      <w:pPr>
        <w:overflowPunct w:val="0"/>
        <w:jc w:val="center"/>
        <w:textAlignment w:val="baseline"/>
        <w:rPr>
          <w:b/>
          <w:szCs w:val="24"/>
          <w:lang w:eastAsia="lt-LT"/>
        </w:rPr>
      </w:pPr>
      <w:r>
        <w:rPr>
          <w:b/>
          <w:szCs w:val="24"/>
          <w:lang w:eastAsia="lt-LT"/>
        </w:rPr>
        <w:t>IV SKYRIUS</w:t>
      </w:r>
    </w:p>
    <w:p w:rsidR="00AA4F87" w:rsidRDefault="00AA4F87" w:rsidP="00AA4F87">
      <w:pPr>
        <w:overflowPunct w:val="0"/>
        <w:jc w:val="center"/>
        <w:textAlignment w:val="baseline"/>
        <w:rPr>
          <w:b/>
          <w:szCs w:val="24"/>
          <w:lang w:eastAsia="lt-LT"/>
        </w:rPr>
      </w:pPr>
      <w:r>
        <w:rPr>
          <w:b/>
          <w:szCs w:val="24"/>
          <w:lang w:eastAsia="lt-LT"/>
        </w:rPr>
        <w:t>VERTINIMO PAGRINDIMAS IR SIŪLYMAI</w:t>
      </w:r>
    </w:p>
    <w:p w:rsidR="00AA4F87" w:rsidRDefault="00AA4F87" w:rsidP="00AA4F87">
      <w:pPr>
        <w:overflowPunct w:val="0"/>
        <w:jc w:val="center"/>
        <w:textAlignment w:val="baseline"/>
        <w:rPr>
          <w:sz w:val="20"/>
          <w:lang w:eastAsia="lt-LT"/>
        </w:rPr>
      </w:pPr>
    </w:p>
    <w:p w:rsidR="00AA4F87" w:rsidRDefault="00AA4F87" w:rsidP="00AA4F87">
      <w:pPr>
        <w:tabs>
          <w:tab w:val="right" w:leader="underscore" w:pos="9071"/>
        </w:tabs>
        <w:overflowPunct w:val="0"/>
        <w:jc w:val="both"/>
        <w:textAlignment w:val="baseline"/>
        <w:rPr>
          <w:szCs w:val="24"/>
          <w:lang w:eastAsia="lt-LT"/>
        </w:rPr>
      </w:pPr>
      <w:r>
        <w:rPr>
          <w:b/>
          <w:szCs w:val="24"/>
          <w:lang w:eastAsia="lt-LT"/>
        </w:rPr>
        <w:t>7. Įvertinimas, jo pagrindimas ir siūlymai:</w:t>
      </w:r>
      <w:r w:rsidR="00512977">
        <w:rPr>
          <w:szCs w:val="24"/>
          <w:lang w:eastAsia="lt-LT"/>
        </w:rPr>
        <w:t xml:space="preserve"> G</w:t>
      </w:r>
      <w:r w:rsidR="00E81681">
        <w:rPr>
          <w:szCs w:val="24"/>
          <w:lang w:eastAsia="lt-LT"/>
        </w:rPr>
        <w:t>erai, nes atitinka</w:t>
      </w:r>
      <w:r w:rsidR="00867184">
        <w:rPr>
          <w:szCs w:val="24"/>
          <w:lang w:eastAsia="lt-LT"/>
        </w:rPr>
        <w:t xml:space="preserve"> </w:t>
      </w:r>
      <w:r w:rsidR="00EC4278">
        <w:rPr>
          <w:szCs w:val="24"/>
          <w:lang w:eastAsia="lt-LT"/>
        </w:rPr>
        <w:t>5.2</w:t>
      </w:r>
      <w:r w:rsidR="00867184" w:rsidRPr="00867184">
        <w:rPr>
          <w:szCs w:val="24"/>
          <w:lang w:eastAsia="lt-LT"/>
        </w:rPr>
        <w:t xml:space="preserve">. </w:t>
      </w:r>
      <w:r w:rsidR="00EC4278">
        <w:rPr>
          <w:szCs w:val="24"/>
          <w:lang w:eastAsia="lt-LT"/>
        </w:rPr>
        <w:t>ir net 5.1.kriterijus (</w:t>
      </w:r>
      <w:r w:rsidR="00867184">
        <w:rPr>
          <w:szCs w:val="24"/>
          <w:lang w:eastAsia="lt-LT"/>
        </w:rPr>
        <w:t xml:space="preserve"> </w:t>
      </w:r>
      <w:r w:rsidR="00EC4278" w:rsidRPr="00EC4278">
        <w:rPr>
          <w:szCs w:val="24"/>
          <w:lang w:eastAsia="lt-LT"/>
        </w:rPr>
        <w:t>5.2. Užduotys iš esmės įvykdytos pagal sutartus vertinimo rodiklius</w:t>
      </w:r>
      <w:r w:rsidR="00EC4278">
        <w:rPr>
          <w:szCs w:val="24"/>
          <w:lang w:eastAsia="lt-LT"/>
        </w:rPr>
        <w:t xml:space="preserve">, </w:t>
      </w:r>
      <w:r w:rsidR="00867184">
        <w:rPr>
          <w:szCs w:val="24"/>
          <w:lang w:eastAsia="lt-LT"/>
        </w:rPr>
        <w:t>u</w:t>
      </w:r>
      <w:r w:rsidR="00867184" w:rsidRPr="00867184">
        <w:rPr>
          <w:szCs w:val="24"/>
          <w:lang w:eastAsia="lt-LT"/>
        </w:rPr>
        <w:t>žduotys įvykdytos ir viršijo kai kuriuos sutartus vertinimo rodiklius</w:t>
      </w:r>
      <w:r w:rsidR="00EC4278">
        <w:rPr>
          <w:szCs w:val="24"/>
          <w:lang w:eastAsia="lt-LT"/>
        </w:rPr>
        <w:t>)</w:t>
      </w:r>
      <w:r w:rsidR="00867184">
        <w:rPr>
          <w:szCs w:val="24"/>
          <w:lang w:eastAsia="lt-LT"/>
        </w:rPr>
        <w:t>.</w:t>
      </w:r>
    </w:p>
    <w:p w:rsidR="00AA4F87" w:rsidRDefault="00E81681" w:rsidP="00AA4F87">
      <w:pPr>
        <w:tabs>
          <w:tab w:val="left" w:pos="4253"/>
          <w:tab w:val="left" w:pos="6946"/>
        </w:tabs>
        <w:overflowPunct w:val="0"/>
        <w:jc w:val="both"/>
        <w:textAlignment w:val="baseline"/>
        <w:rPr>
          <w:szCs w:val="24"/>
          <w:lang w:eastAsia="lt-LT"/>
        </w:rPr>
      </w:pPr>
      <w:r>
        <w:rPr>
          <w:szCs w:val="24"/>
          <w:lang w:eastAsia="lt-LT"/>
        </w:rPr>
        <w:t xml:space="preserve">Logopedė                        </w:t>
      </w:r>
      <w:r w:rsidR="00AA4F87">
        <w:rPr>
          <w:szCs w:val="24"/>
          <w:lang w:eastAsia="lt-LT"/>
        </w:rPr>
        <w:t xml:space="preserve">                        __________             </w:t>
      </w:r>
      <w:r>
        <w:rPr>
          <w:szCs w:val="24"/>
          <w:lang w:eastAsia="lt-LT"/>
        </w:rPr>
        <w:t xml:space="preserve">   </w:t>
      </w:r>
      <w:r w:rsidR="00AA4F87">
        <w:rPr>
          <w:szCs w:val="24"/>
          <w:lang w:eastAsia="lt-LT"/>
        </w:rPr>
        <w:t xml:space="preserve">  </w:t>
      </w:r>
      <w:r>
        <w:rPr>
          <w:szCs w:val="24"/>
          <w:lang w:eastAsia="lt-LT"/>
        </w:rPr>
        <w:t xml:space="preserve">Jūratė </w:t>
      </w:r>
      <w:proofErr w:type="spellStart"/>
      <w:r>
        <w:rPr>
          <w:szCs w:val="24"/>
          <w:lang w:eastAsia="lt-LT"/>
        </w:rPr>
        <w:t>Plienienė</w:t>
      </w:r>
      <w:proofErr w:type="spellEnd"/>
      <w:r>
        <w:rPr>
          <w:szCs w:val="24"/>
          <w:lang w:eastAsia="lt-LT"/>
        </w:rPr>
        <w:t xml:space="preserve">                2020 – 01 - 17</w:t>
      </w:r>
    </w:p>
    <w:p w:rsidR="00AA4F87" w:rsidRDefault="00AA4F87" w:rsidP="00AA4F87">
      <w:pPr>
        <w:tabs>
          <w:tab w:val="left" w:pos="4536"/>
          <w:tab w:val="left" w:pos="7230"/>
        </w:tabs>
        <w:overflowPunct w:val="0"/>
        <w:jc w:val="both"/>
        <w:textAlignment w:val="baseline"/>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w:t>
      </w:r>
    </w:p>
    <w:p w:rsidR="00AA4F87" w:rsidRDefault="00AA4F87" w:rsidP="00AA4F87">
      <w:pPr>
        <w:tabs>
          <w:tab w:val="left" w:pos="4536"/>
          <w:tab w:val="left" w:pos="7230"/>
        </w:tabs>
        <w:overflowPunct w:val="0"/>
        <w:jc w:val="both"/>
        <w:textAlignment w:val="baseline"/>
        <w:rPr>
          <w:color w:val="000000"/>
          <w:sz w:val="20"/>
          <w:lang w:eastAsia="lt-LT"/>
        </w:rPr>
      </w:pPr>
      <w:r>
        <w:rPr>
          <w:color w:val="000000"/>
          <w:sz w:val="20"/>
          <w:lang w:eastAsia="lt-LT"/>
        </w:rPr>
        <w:t xml:space="preserve">įgaliotas asmuo, švietimo pagalbos įstaigoje – </w:t>
      </w:r>
    </w:p>
    <w:p w:rsidR="00AA4F87" w:rsidRDefault="00AA4F87" w:rsidP="00AA4F87">
      <w:pPr>
        <w:tabs>
          <w:tab w:val="left" w:pos="4536"/>
          <w:tab w:val="left" w:pos="7230"/>
        </w:tabs>
        <w:overflowPunct w:val="0"/>
        <w:jc w:val="both"/>
        <w:textAlignment w:val="baseline"/>
        <w:rPr>
          <w:color w:val="000000"/>
          <w:sz w:val="20"/>
          <w:lang w:eastAsia="lt-LT"/>
        </w:rPr>
      </w:pPr>
      <w:r>
        <w:rPr>
          <w:color w:val="000000"/>
          <w:sz w:val="20"/>
          <w:lang w:eastAsia="lt-LT"/>
        </w:rPr>
        <w:t xml:space="preserve">savivaldos institucijos įgaliotas asmuo </w:t>
      </w:r>
    </w:p>
    <w:p w:rsidR="00AA4F87" w:rsidRDefault="00AA4F87" w:rsidP="00AA4F87">
      <w:pPr>
        <w:tabs>
          <w:tab w:val="left" w:pos="4536"/>
          <w:tab w:val="left" w:pos="7230"/>
        </w:tabs>
        <w:overflowPunct w:val="0"/>
        <w:jc w:val="both"/>
        <w:textAlignment w:val="baseline"/>
        <w:rPr>
          <w:sz w:val="20"/>
          <w:lang w:eastAsia="lt-LT"/>
        </w:rPr>
      </w:pPr>
      <w:r>
        <w:rPr>
          <w:color w:val="000000"/>
          <w:sz w:val="20"/>
          <w:lang w:eastAsia="lt-LT"/>
        </w:rPr>
        <w:t>/ darbuotojų atstovavimą įgyvendinantis asmuo)</w:t>
      </w:r>
    </w:p>
    <w:p w:rsidR="00AA4F87" w:rsidRDefault="00AA4F87" w:rsidP="00AA4F87">
      <w:pPr>
        <w:tabs>
          <w:tab w:val="left" w:pos="5529"/>
          <w:tab w:val="left" w:pos="8364"/>
        </w:tabs>
        <w:overflowPunct w:val="0"/>
        <w:jc w:val="both"/>
        <w:textAlignment w:val="baseline"/>
        <w:rPr>
          <w:szCs w:val="24"/>
          <w:lang w:eastAsia="lt-LT"/>
        </w:rPr>
      </w:pPr>
    </w:p>
    <w:p w:rsidR="00AA4F87" w:rsidRDefault="00AA4F87" w:rsidP="00AA4F87">
      <w:pPr>
        <w:tabs>
          <w:tab w:val="right" w:leader="underscore" w:pos="9071"/>
        </w:tabs>
        <w:overflowPunct w:val="0"/>
        <w:jc w:val="both"/>
        <w:textAlignment w:val="baseline"/>
        <w:rPr>
          <w:szCs w:val="24"/>
          <w:lang w:eastAsia="lt-LT"/>
        </w:rPr>
      </w:pPr>
      <w:r>
        <w:rPr>
          <w:b/>
          <w:szCs w:val="24"/>
          <w:lang w:eastAsia="lt-LT"/>
        </w:rPr>
        <w:t>8. Įvertinimas, jo pagrindimas ir siūlymai:</w:t>
      </w:r>
      <w:r>
        <w:rPr>
          <w:szCs w:val="24"/>
          <w:lang w:eastAsia="lt-LT"/>
        </w:rPr>
        <w:t xml:space="preserve"> </w:t>
      </w:r>
      <w:r>
        <w:rPr>
          <w:szCs w:val="24"/>
          <w:lang w:eastAsia="lt-LT"/>
        </w:rPr>
        <w:tab/>
      </w:r>
    </w:p>
    <w:p w:rsidR="00AA4F87" w:rsidRDefault="00AA4F87" w:rsidP="00AA4F87">
      <w:pPr>
        <w:tabs>
          <w:tab w:val="right" w:leader="underscore" w:pos="9071"/>
        </w:tabs>
        <w:overflowPunct w:val="0"/>
        <w:jc w:val="both"/>
        <w:textAlignment w:val="baseline"/>
        <w:rPr>
          <w:szCs w:val="24"/>
          <w:lang w:eastAsia="lt-LT"/>
        </w:rPr>
      </w:pPr>
      <w:r>
        <w:rPr>
          <w:szCs w:val="24"/>
          <w:lang w:eastAsia="lt-LT"/>
        </w:rPr>
        <w:tab/>
      </w:r>
    </w:p>
    <w:p w:rsidR="00AA4F87" w:rsidRDefault="00AA4F87" w:rsidP="00AA4F87">
      <w:pPr>
        <w:tabs>
          <w:tab w:val="right" w:leader="underscore" w:pos="9071"/>
        </w:tabs>
        <w:overflowPunct w:val="0"/>
        <w:jc w:val="both"/>
        <w:textAlignment w:val="baseline"/>
        <w:rPr>
          <w:szCs w:val="24"/>
          <w:lang w:eastAsia="lt-LT"/>
        </w:rPr>
      </w:pPr>
      <w:r>
        <w:rPr>
          <w:szCs w:val="24"/>
          <w:lang w:eastAsia="lt-LT"/>
        </w:rPr>
        <w:tab/>
      </w:r>
    </w:p>
    <w:p w:rsidR="00AA4F87" w:rsidRDefault="00AA4F87" w:rsidP="00AA4F87">
      <w:pPr>
        <w:tabs>
          <w:tab w:val="right" w:leader="underscore" w:pos="9071"/>
        </w:tabs>
        <w:overflowPunct w:val="0"/>
        <w:jc w:val="both"/>
        <w:textAlignment w:val="baseline"/>
        <w:rPr>
          <w:szCs w:val="24"/>
          <w:lang w:eastAsia="lt-LT"/>
        </w:rPr>
      </w:pPr>
    </w:p>
    <w:p w:rsidR="00AA4F87" w:rsidRDefault="00AA4F87" w:rsidP="00AA4F87">
      <w:pPr>
        <w:tabs>
          <w:tab w:val="left" w:pos="4253"/>
          <w:tab w:val="left" w:pos="6946"/>
        </w:tabs>
        <w:overflowPunct w:val="0"/>
        <w:jc w:val="both"/>
        <w:textAlignment w:val="baseline"/>
        <w:rPr>
          <w:szCs w:val="24"/>
          <w:lang w:eastAsia="lt-LT"/>
        </w:rPr>
      </w:pPr>
      <w:r>
        <w:rPr>
          <w:szCs w:val="24"/>
          <w:lang w:eastAsia="lt-LT"/>
        </w:rPr>
        <w:t>______________________                 __________            _________________         __________</w:t>
      </w:r>
    </w:p>
    <w:p w:rsidR="00AA4F87" w:rsidRDefault="00AA4F87" w:rsidP="00AA4F87">
      <w:pPr>
        <w:tabs>
          <w:tab w:val="left" w:pos="1276"/>
          <w:tab w:val="left" w:pos="4536"/>
          <w:tab w:val="left" w:pos="7230"/>
        </w:tabs>
        <w:overflowPunct w:val="0"/>
        <w:jc w:val="both"/>
        <w:textAlignment w:val="baseline"/>
        <w:rPr>
          <w:color w:val="000000"/>
          <w:sz w:val="20"/>
          <w:lang w:eastAsia="lt-LT"/>
        </w:rPr>
      </w:pPr>
      <w:r>
        <w:rPr>
          <w:sz w:val="20"/>
          <w:lang w:eastAsia="lt-LT"/>
        </w:rPr>
        <w:t>(</w:t>
      </w:r>
      <w:r>
        <w:rPr>
          <w:color w:val="000000"/>
          <w:sz w:val="20"/>
          <w:lang w:eastAsia="lt-LT"/>
        </w:rPr>
        <w:t xml:space="preserve">švietimo įstaigos savininko teises ir </w:t>
      </w:r>
      <w:r>
        <w:rPr>
          <w:sz w:val="20"/>
          <w:lang w:eastAsia="lt-LT"/>
        </w:rPr>
        <w:t xml:space="preserve">                    (parašas)                        (vardas ir pavardė)                    (data)</w:t>
      </w:r>
    </w:p>
    <w:p w:rsidR="00AA4F87" w:rsidRDefault="00AA4F87" w:rsidP="00AA4F87">
      <w:pPr>
        <w:tabs>
          <w:tab w:val="left" w:pos="1276"/>
          <w:tab w:val="left" w:pos="4536"/>
          <w:tab w:val="left" w:pos="7230"/>
        </w:tabs>
        <w:overflowPunct w:val="0"/>
        <w:jc w:val="both"/>
        <w:textAlignment w:val="baseline"/>
        <w:rPr>
          <w:color w:val="000000"/>
          <w:sz w:val="20"/>
          <w:lang w:eastAsia="lt-LT"/>
        </w:rPr>
      </w:pPr>
      <w:r>
        <w:rPr>
          <w:color w:val="000000"/>
          <w:sz w:val="20"/>
          <w:lang w:eastAsia="lt-LT"/>
        </w:rPr>
        <w:t xml:space="preserve">pareigas įgyvendinančios institucijos </w:t>
      </w:r>
    </w:p>
    <w:p w:rsidR="00AA4F87" w:rsidRDefault="00AA4F87" w:rsidP="00AA4F87">
      <w:pPr>
        <w:tabs>
          <w:tab w:val="left" w:pos="1276"/>
          <w:tab w:val="left" w:pos="4536"/>
          <w:tab w:val="left" w:pos="7230"/>
        </w:tabs>
        <w:overflowPunct w:val="0"/>
        <w:jc w:val="both"/>
        <w:textAlignment w:val="baseline"/>
        <w:rPr>
          <w:sz w:val="20"/>
          <w:lang w:eastAsia="lt-LT"/>
        </w:rPr>
      </w:pPr>
      <w:r>
        <w:rPr>
          <w:color w:val="000000"/>
          <w:sz w:val="20"/>
          <w:lang w:eastAsia="lt-LT"/>
        </w:rPr>
        <w:t>(dalininkų susirinkimo) įgalioto asmens</w:t>
      </w:r>
    </w:p>
    <w:p w:rsidR="00AA4F87" w:rsidRDefault="00AA4F87" w:rsidP="00AA4F87">
      <w:pPr>
        <w:tabs>
          <w:tab w:val="left" w:pos="1276"/>
          <w:tab w:val="left" w:pos="4536"/>
          <w:tab w:val="left" w:pos="7230"/>
        </w:tabs>
        <w:overflowPunct w:val="0"/>
        <w:jc w:val="both"/>
        <w:textAlignment w:val="baseline"/>
        <w:rPr>
          <w:sz w:val="20"/>
          <w:lang w:eastAsia="lt-LT"/>
        </w:rPr>
      </w:pPr>
      <w:r>
        <w:rPr>
          <w:sz w:val="20"/>
          <w:lang w:eastAsia="lt-LT"/>
        </w:rPr>
        <w:t>pareigos)</w:t>
      </w:r>
    </w:p>
    <w:p w:rsidR="00AA4F87" w:rsidRDefault="00AA4F87" w:rsidP="00AA4F87">
      <w:pPr>
        <w:tabs>
          <w:tab w:val="left" w:pos="6237"/>
          <w:tab w:val="right" w:pos="8306"/>
        </w:tabs>
        <w:overflowPunct w:val="0"/>
        <w:textAlignment w:val="baseline"/>
        <w:rPr>
          <w:color w:val="000000"/>
          <w:szCs w:val="24"/>
        </w:rPr>
      </w:pPr>
    </w:p>
    <w:p w:rsidR="00AA4F87" w:rsidRDefault="00AA4F87" w:rsidP="00AA4F87">
      <w:pPr>
        <w:tabs>
          <w:tab w:val="left" w:pos="6237"/>
          <w:tab w:val="right" w:pos="8306"/>
        </w:tabs>
        <w:overflowPunct w:val="0"/>
        <w:textAlignment w:val="baseline"/>
        <w:rPr>
          <w:color w:val="000000"/>
          <w:szCs w:val="24"/>
        </w:rPr>
      </w:pPr>
      <w:r>
        <w:rPr>
          <w:color w:val="000000"/>
          <w:szCs w:val="24"/>
        </w:rPr>
        <w:t>Galutinis metų veiklos ataskaitos įvertinimas ______________________.</w:t>
      </w:r>
    </w:p>
    <w:p w:rsidR="00AA4F87" w:rsidRDefault="00AA4F87" w:rsidP="00AA4F87">
      <w:pPr>
        <w:overflowPunct w:val="0"/>
        <w:jc w:val="center"/>
        <w:textAlignment w:val="baseline"/>
        <w:rPr>
          <w:b/>
          <w:szCs w:val="24"/>
          <w:lang w:eastAsia="lt-LT"/>
        </w:rPr>
      </w:pPr>
    </w:p>
    <w:p w:rsidR="00AA4F87" w:rsidRDefault="00AA4F87" w:rsidP="00AA4F87">
      <w:pPr>
        <w:overflowPunct w:val="0"/>
        <w:jc w:val="center"/>
        <w:textAlignment w:val="baseline"/>
        <w:rPr>
          <w:b/>
          <w:szCs w:val="24"/>
          <w:lang w:eastAsia="lt-LT"/>
        </w:rPr>
      </w:pPr>
      <w:r>
        <w:rPr>
          <w:b/>
          <w:szCs w:val="24"/>
          <w:lang w:eastAsia="lt-LT"/>
        </w:rPr>
        <w:t>IV SKYRIUS</w:t>
      </w:r>
    </w:p>
    <w:p w:rsidR="00AA4F87" w:rsidRDefault="00AA4F87" w:rsidP="00AA4F87">
      <w:pPr>
        <w:overflowPunct w:val="0"/>
        <w:jc w:val="center"/>
        <w:textAlignment w:val="baseline"/>
        <w:rPr>
          <w:b/>
          <w:szCs w:val="24"/>
          <w:lang w:eastAsia="lt-LT"/>
        </w:rPr>
      </w:pPr>
      <w:r>
        <w:rPr>
          <w:b/>
          <w:szCs w:val="24"/>
          <w:lang w:eastAsia="lt-LT"/>
        </w:rPr>
        <w:t>KITŲ METŲ VEIKLOS UŽDUOTYS, REZULTATAI IR RODIKLIAI</w:t>
      </w:r>
    </w:p>
    <w:p w:rsidR="00AA4F87" w:rsidRDefault="00AA4F87" w:rsidP="00AA4F87">
      <w:pPr>
        <w:tabs>
          <w:tab w:val="left" w:pos="6237"/>
          <w:tab w:val="right" w:pos="8306"/>
        </w:tabs>
        <w:overflowPunct w:val="0"/>
        <w:jc w:val="center"/>
        <w:textAlignment w:val="baseline"/>
        <w:rPr>
          <w:color w:val="000000"/>
          <w:szCs w:val="24"/>
        </w:rPr>
      </w:pPr>
    </w:p>
    <w:p w:rsidR="00AA4F87" w:rsidRDefault="00AA4F87" w:rsidP="00AA4F87">
      <w:pPr>
        <w:tabs>
          <w:tab w:val="left" w:pos="284"/>
        </w:tabs>
        <w:overflowPunct w:val="0"/>
        <w:textAlignment w:val="baseline"/>
        <w:rPr>
          <w:b/>
          <w:szCs w:val="24"/>
          <w:lang w:eastAsia="lt-LT"/>
        </w:rPr>
      </w:pPr>
      <w:r>
        <w:rPr>
          <w:b/>
          <w:szCs w:val="24"/>
          <w:lang w:eastAsia="lt-LT"/>
        </w:rPr>
        <w:t>9.</w:t>
      </w:r>
      <w:r>
        <w:rPr>
          <w:b/>
          <w:szCs w:val="24"/>
          <w:lang w:eastAsia="lt-LT"/>
        </w:rPr>
        <w:tab/>
        <w:t>Kitų metų užduotys</w:t>
      </w:r>
    </w:p>
    <w:p w:rsidR="00AA4F87" w:rsidRDefault="00AA4F87" w:rsidP="00AA4F87">
      <w:pPr>
        <w:overflowPunct w:val="0"/>
        <w:textAlignment w:val="baseline"/>
        <w:rPr>
          <w:szCs w:val="24"/>
          <w:lang w:eastAsia="lt-LT"/>
        </w:rPr>
      </w:pPr>
      <w:r>
        <w:rPr>
          <w:szCs w:val="24"/>
          <w:lang w:eastAsia="lt-LT"/>
        </w:rPr>
        <w:t>(nustatomos ne mažiau kaip 3 ir ne daugiau kaip 5 užduotys)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402"/>
        <w:gridCol w:w="4111"/>
      </w:tblGrid>
      <w:tr w:rsidR="00AA4F87" w:rsidTr="00AE0ED8">
        <w:tc>
          <w:tcPr>
            <w:tcW w:w="2864"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Užduotys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Siektini rezultatai</w:t>
            </w:r>
          </w:p>
        </w:tc>
        <w:tc>
          <w:tcPr>
            <w:tcW w:w="4111" w:type="dxa"/>
            <w:tcBorders>
              <w:top w:val="single" w:sz="4" w:space="0" w:color="auto"/>
              <w:left w:val="single" w:sz="4" w:space="0" w:color="auto"/>
              <w:bottom w:val="single" w:sz="4" w:space="0" w:color="auto"/>
              <w:right w:val="single" w:sz="4" w:space="0" w:color="auto"/>
            </w:tcBorders>
            <w:vAlign w:val="center"/>
            <w:hideMark/>
          </w:tcPr>
          <w:p w:rsidR="00AA4F87" w:rsidRDefault="00AA4F87" w:rsidP="00491C32">
            <w:pPr>
              <w:overflowPunct w:val="0"/>
              <w:jc w:val="center"/>
              <w:textAlignment w:val="baseline"/>
              <w:rPr>
                <w:szCs w:val="24"/>
                <w:lang w:eastAsia="lt-LT"/>
              </w:rPr>
            </w:pPr>
            <w:r>
              <w:rPr>
                <w:szCs w:val="24"/>
                <w:lang w:eastAsia="lt-LT"/>
              </w:rPr>
              <w:t>Rezultatų vertinimo rodikliai (kuriais vadovaujantis vertinama, ar nustatytos užduotys įvykdytos)</w:t>
            </w:r>
          </w:p>
        </w:tc>
      </w:tr>
      <w:tr w:rsidR="003B2DA2" w:rsidTr="00AE0ED8">
        <w:tc>
          <w:tcPr>
            <w:tcW w:w="2864" w:type="dxa"/>
            <w:tcBorders>
              <w:top w:val="single" w:sz="4" w:space="0" w:color="auto"/>
              <w:left w:val="single" w:sz="4" w:space="0" w:color="auto"/>
              <w:bottom w:val="single" w:sz="4" w:space="0" w:color="auto"/>
              <w:right w:val="single" w:sz="4" w:space="0" w:color="auto"/>
            </w:tcBorders>
            <w:hideMark/>
          </w:tcPr>
          <w:p w:rsidR="003B2DA2" w:rsidRPr="00324827" w:rsidRDefault="003B2DA2" w:rsidP="00512977">
            <w:pPr>
              <w:overflowPunct w:val="0"/>
              <w:textAlignment w:val="baseline"/>
              <w:rPr>
                <w:szCs w:val="24"/>
                <w:lang w:eastAsia="lt-LT"/>
              </w:rPr>
            </w:pPr>
            <w:r>
              <w:rPr>
                <w:szCs w:val="24"/>
                <w:lang w:eastAsia="lt-LT"/>
              </w:rPr>
              <w:t>9</w:t>
            </w:r>
            <w:r w:rsidRPr="00324827">
              <w:rPr>
                <w:szCs w:val="24"/>
                <w:lang w:eastAsia="lt-LT"/>
              </w:rPr>
              <w:t xml:space="preserve">.1. </w:t>
            </w:r>
            <w:r w:rsidR="00A56C77">
              <w:rPr>
                <w:szCs w:val="24"/>
                <w:lang w:eastAsia="lt-LT"/>
              </w:rPr>
              <w:t>Pagal ugdymo įstaigų bei tėvų pateiktus prašymus į</w:t>
            </w:r>
            <w:r w:rsidRPr="00324827">
              <w:rPr>
                <w:szCs w:val="24"/>
                <w:lang w:eastAsia="lt-LT"/>
              </w:rPr>
              <w:t>vertinti asmens specialiuosius poreikius</w:t>
            </w:r>
            <w:r w:rsidR="00A56C77">
              <w:rPr>
                <w:szCs w:val="24"/>
                <w:lang w:eastAsia="lt-LT"/>
              </w:rPr>
              <w:t xml:space="preserve"> ir</w:t>
            </w:r>
            <w:r w:rsidRPr="00324827">
              <w:rPr>
                <w:szCs w:val="24"/>
                <w:lang w:eastAsia="lt-LT"/>
              </w:rPr>
              <w:t xml:space="preserve"> ugdymo</w:t>
            </w:r>
            <w:r w:rsidR="00A56C77">
              <w:rPr>
                <w:szCs w:val="24"/>
                <w:lang w:eastAsia="lt-LT"/>
              </w:rPr>
              <w:t xml:space="preserve"> (-</w:t>
            </w:r>
            <w:proofErr w:type="spellStart"/>
            <w:r w:rsidRPr="00324827">
              <w:rPr>
                <w:szCs w:val="24"/>
                <w:lang w:eastAsia="lt-LT"/>
              </w:rPr>
              <w:t>si</w:t>
            </w:r>
            <w:proofErr w:type="spellEnd"/>
            <w:r w:rsidR="00A56C77">
              <w:rPr>
                <w:szCs w:val="24"/>
                <w:lang w:eastAsia="lt-LT"/>
              </w:rPr>
              <w:t>)</w:t>
            </w:r>
            <w:r w:rsidRPr="00324827">
              <w:rPr>
                <w:szCs w:val="24"/>
                <w:lang w:eastAsia="lt-LT"/>
              </w:rPr>
              <w:t xml:space="preserve"> problemas</w:t>
            </w:r>
            <w:r w:rsidR="00A56C77">
              <w:rPr>
                <w:szCs w:val="24"/>
                <w:lang w:eastAsia="lt-LT"/>
              </w:rPr>
              <w:t>.</w:t>
            </w:r>
            <w:r w:rsidRPr="00324827">
              <w:rPr>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tcPr>
          <w:p w:rsidR="003B2DA2" w:rsidRPr="00324827" w:rsidRDefault="00A56C77" w:rsidP="003B2DA2">
            <w:pPr>
              <w:overflowPunct w:val="0"/>
              <w:textAlignment w:val="baseline"/>
              <w:rPr>
                <w:szCs w:val="24"/>
                <w:lang w:eastAsia="lt-LT"/>
              </w:rPr>
            </w:pPr>
            <w:r>
              <w:rPr>
                <w:szCs w:val="24"/>
                <w:lang w:eastAsia="lt-LT"/>
              </w:rPr>
              <w:t>9.1.1. Parengtos pažymos ir pateiktos išvados.</w:t>
            </w:r>
          </w:p>
        </w:tc>
        <w:tc>
          <w:tcPr>
            <w:tcW w:w="4111" w:type="dxa"/>
            <w:tcBorders>
              <w:top w:val="single" w:sz="4" w:space="0" w:color="auto"/>
              <w:left w:val="single" w:sz="4" w:space="0" w:color="auto"/>
              <w:bottom w:val="single" w:sz="4" w:space="0" w:color="auto"/>
              <w:right w:val="single" w:sz="4" w:space="0" w:color="auto"/>
            </w:tcBorders>
          </w:tcPr>
          <w:p w:rsidR="003B2DA2" w:rsidRPr="00324827" w:rsidRDefault="00A56C77" w:rsidP="003B2DA2">
            <w:pPr>
              <w:overflowPunct w:val="0"/>
              <w:textAlignment w:val="baseline"/>
              <w:rPr>
                <w:szCs w:val="24"/>
                <w:lang w:eastAsia="lt-LT"/>
              </w:rPr>
            </w:pPr>
            <w:r>
              <w:rPr>
                <w:szCs w:val="24"/>
                <w:lang w:eastAsia="lt-LT"/>
              </w:rPr>
              <w:t xml:space="preserve">9.1.1.1. </w:t>
            </w:r>
            <w:r w:rsidR="002F2327">
              <w:rPr>
                <w:szCs w:val="24"/>
                <w:lang w:eastAsia="lt-LT"/>
              </w:rPr>
              <w:t>G</w:t>
            </w:r>
            <w:r>
              <w:rPr>
                <w:szCs w:val="24"/>
                <w:lang w:eastAsia="lt-LT"/>
              </w:rPr>
              <w:t xml:space="preserve">auti prašymai </w:t>
            </w:r>
            <w:r w:rsidR="00F53A43">
              <w:rPr>
                <w:szCs w:val="24"/>
                <w:lang w:eastAsia="lt-LT"/>
              </w:rPr>
              <w:t xml:space="preserve"> </w:t>
            </w:r>
            <w:r w:rsidR="000B76AC">
              <w:rPr>
                <w:szCs w:val="24"/>
                <w:lang w:eastAsia="lt-LT"/>
              </w:rPr>
              <w:t>patenki</w:t>
            </w:r>
            <w:r w:rsidR="003B2DA2">
              <w:rPr>
                <w:szCs w:val="24"/>
                <w:lang w:eastAsia="lt-LT"/>
              </w:rPr>
              <w:t>nt</w:t>
            </w:r>
            <w:r>
              <w:rPr>
                <w:szCs w:val="24"/>
                <w:lang w:eastAsia="lt-LT"/>
              </w:rPr>
              <w:t>i 100 procentų.</w:t>
            </w:r>
          </w:p>
        </w:tc>
      </w:tr>
      <w:tr w:rsidR="003B2DA2" w:rsidTr="006445E0">
        <w:trPr>
          <w:trHeight w:val="848"/>
        </w:trPr>
        <w:tc>
          <w:tcPr>
            <w:tcW w:w="2864" w:type="dxa"/>
            <w:tcBorders>
              <w:top w:val="single" w:sz="4" w:space="0" w:color="auto"/>
              <w:left w:val="single" w:sz="4" w:space="0" w:color="auto"/>
              <w:bottom w:val="single" w:sz="4" w:space="0" w:color="auto"/>
              <w:right w:val="single" w:sz="4" w:space="0" w:color="auto"/>
            </w:tcBorders>
            <w:hideMark/>
          </w:tcPr>
          <w:p w:rsidR="003B2DA2" w:rsidRPr="00324827" w:rsidRDefault="003B2DA2" w:rsidP="00981FAA">
            <w:pPr>
              <w:overflowPunct w:val="0"/>
              <w:textAlignment w:val="baseline"/>
              <w:rPr>
                <w:szCs w:val="24"/>
                <w:lang w:eastAsia="lt-LT"/>
              </w:rPr>
            </w:pPr>
            <w:r>
              <w:rPr>
                <w:szCs w:val="24"/>
                <w:lang w:eastAsia="lt-LT"/>
              </w:rPr>
              <w:t>9.2</w:t>
            </w:r>
            <w:r w:rsidRPr="00324827">
              <w:rPr>
                <w:szCs w:val="24"/>
                <w:lang w:eastAsia="lt-LT"/>
              </w:rPr>
              <w:t>.</w:t>
            </w:r>
            <w:r>
              <w:rPr>
                <w:szCs w:val="24"/>
                <w:lang w:eastAsia="lt-LT"/>
              </w:rPr>
              <w:t xml:space="preserve"> Teikti psichologinę, pedagoginę</w:t>
            </w:r>
            <w:r w:rsidR="00A56C77">
              <w:rPr>
                <w:szCs w:val="24"/>
                <w:lang w:eastAsia="lt-LT"/>
              </w:rPr>
              <w:t xml:space="preserve"> pagalbą</w:t>
            </w:r>
            <w:r>
              <w:rPr>
                <w:szCs w:val="24"/>
                <w:lang w:eastAsia="lt-LT"/>
              </w:rPr>
              <w:t xml:space="preserve"> ugdymo įstaigų specialistams, tėvams ir vaikams</w:t>
            </w:r>
            <w:r w:rsidR="00A56C77">
              <w:rPr>
                <w:szCs w:val="24"/>
                <w:lang w:eastAsia="lt-LT"/>
              </w:rPr>
              <w:t>.</w:t>
            </w:r>
            <w:r>
              <w:rPr>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tcPr>
          <w:p w:rsidR="00981FAA" w:rsidRDefault="002F2327" w:rsidP="00062D45">
            <w:pPr>
              <w:rPr>
                <w:szCs w:val="24"/>
                <w:lang w:eastAsia="lt-LT"/>
              </w:rPr>
            </w:pPr>
            <w:r>
              <w:rPr>
                <w:szCs w:val="24"/>
                <w:lang w:eastAsia="lt-LT"/>
              </w:rPr>
              <w:t>9.2.1. Teikti</w:t>
            </w:r>
            <w:r w:rsidR="00E05FE0">
              <w:rPr>
                <w:szCs w:val="24"/>
                <w:lang w:eastAsia="lt-LT"/>
              </w:rPr>
              <w:t xml:space="preserve"> </w:t>
            </w:r>
            <w:r w:rsidR="00981FAA">
              <w:rPr>
                <w:szCs w:val="24"/>
                <w:lang w:eastAsia="lt-LT"/>
              </w:rPr>
              <w:t>individualias</w:t>
            </w:r>
            <w:r w:rsidR="003B2DA2">
              <w:rPr>
                <w:szCs w:val="24"/>
                <w:lang w:eastAsia="lt-LT"/>
              </w:rPr>
              <w:t xml:space="preserve"> k</w:t>
            </w:r>
            <w:r w:rsidR="00E05FE0">
              <w:rPr>
                <w:szCs w:val="24"/>
                <w:lang w:eastAsia="lt-LT"/>
              </w:rPr>
              <w:t>onsultacija</w:t>
            </w:r>
            <w:r w:rsidR="003B2DA2" w:rsidRPr="00324827">
              <w:rPr>
                <w:szCs w:val="24"/>
                <w:lang w:eastAsia="lt-LT"/>
              </w:rPr>
              <w:t>s</w:t>
            </w:r>
            <w:r>
              <w:rPr>
                <w:szCs w:val="24"/>
                <w:lang w:eastAsia="lt-LT"/>
              </w:rPr>
              <w:t xml:space="preserve"> mokiniams, tėvams ir specialistams</w:t>
            </w:r>
            <w:r w:rsidR="005840D3">
              <w:rPr>
                <w:szCs w:val="24"/>
                <w:lang w:eastAsia="lt-LT"/>
              </w:rPr>
              <w:t>.</w:t>
            </w:r>
          </w:p>
          <w:p w:rsidR="002F2327" w:rsidRDefault="002F2327" w:rsidP="00062D45">
            <w:pPr>
              <w:rPr>
                <w:szCs w:val="24"/>
                <w:lang w:eastAsia="lt-LT"/>
              </w:rPr>
            </w:pPr>
          </w:p>
          <w:p w:rsidR="002F2327" w:rsidRDefault="002F2327" w:rsidP="00062D45">
            <w:pPr>
              <w:rPr>
                <w:szCs w:val="24"/>
                <w:lang w:eastAsia="lt-LT"/>
              </w:rPr>
            </w:pPr>
          </w:p>
          <w:p w:rsidR="002F2327" w:rsidRDefault="002F2327" w:rsidP="00062D45">
            <w:pPr>
              <w:rPr>
                <w:szCs w:val="24"/>
                <w:lang w:eastAsia="lt-LT"/>
              </w:rPr>
            </w:pPr>
          </w:p>
          <w:p w:rsidR="002F2327" w:rsidRDefault="002F2327" w:rsidP="00062D45">
            <w:pPr>
              <w:rPr>
                <w:szCs w:val="24"/>
                <w:lang w:eastAsia="lt-LT"/>
              </w:rPr>
            </w:pPr>
            <w:r>
              <w:rPr>
                <w:szCs w:val="24"/>
                <w:lang w:eastAsia="lt-LT"/>
              </w:rPr>
              <w:t xml:space="preserve">9.2.2.Organizuoti </w:t>
            </w:r>
            <w:r w:rsidR="000B76AC">
              <w:rPr>
                <w:szCs w:val="24"/>
                <w:lang w:eastAsia="lt-LT"/>
              </w:rPr>
              <w:t xml:space="preserve">kalbos korekcijos </w:t>
            </w:r>
            <w:proofErr w:type="spellStart"/>
            <w:r w:rsidR="000B76AC">
              <w:rPr>
                <w:szCs w:val="24"/>
                <w:lang w:eastAsia="lt-LT"/>
              </w:rPr>
              <w:t>užsiėmimus</w:t>
            </w:r>
            <w:proofErr w:type="spellEnd"/>
            <w:r w:rsidR="000B76AC">
              <w:rPr>
                <w:szCs w:val="24"/>
                <w:lang w:eastAsia="lt-LT"/>
              </w:rPr>
              <w:t xml:space="preserve"> vaikams.</w:t>
            </w:r>
          </w:p>
          <w:p w:rsidR="00017F41" w:rsidRDefault="00017F41" w:rsidP="00062D45">
            <w:pPr>
              <w:rPr>
                <w:szCs w:val="24"/>
                <w:lang w:eastAsia="lt-LT"/>
              </w:rPr>
            </w:pPr>
          </w:p>
          <w:p w:rsidR="000B76AC" w:rsidRDefault="000B76AC" w:rsidP="00062D45">
            <w:pPr>
              <w:rPr>
                <w:szCs w:val="24"/>
                <w:lang w:eastAsia="lt-LT"/>
              </w:rPr>
            </w:pPr>
            <w:r>
              <w:rPr>
                <w:szCs w:val="24"/>
                <w:lang w:eastAsia="lt-LT"/>
              </w:rPr>
              <w:t>9.2.3. Atlikti tiriamąjį darbą</w:t>
            </w:r>
            <w:r w:rsidR="00977709">
              <w:rPr>
                <w:szCs w:val="24"/>
                <w:lang w:eastAsia="lt-LT"/>
              </w:rPr>
              <w:t xml:space="preserve"> „</w:t>
            </w:r>
            <w:proofErr w:type="spellStart"/>
            <w:r w:rsidR="00977709">
              <w:rPr>
                <w:szCs w:val="24"/>
                <w:lang w:eastAsia="lt-LT"/>
              </w:rPr>
              <w:t>Savipagalba</w:t>
            </w:r>
            <w:proofErr w:type="spellEnd"/>
            <w:r w:rsidR="00977709">
              <w:rPr>
                <w:szCs w:val="24"/>
                <w:lang w:eastAsia="lt-LT"/>
              </w:rPr>
              <w:t xml:space="preserve"> realybėje“</w:t>
            </w:r>
          </w:p>
          <w:p w:rsidR="003F7EC0" w:rsidRPr="009E2983" w:rsidRDefault="003F7EC0" w:rsidP="00062D45">
            <w:pPr>
              <w:rPr>
                <w:strike/>
                <w:lang w:eastAsia="lt-LT"/>
              </w:rPr>
            </w:pPr>
          </w:p>
        </w:tc>
        <w:tc>
          <w:tcPr>
            <w:tcW w:w="4111" w:type="dxa"/>
            <w:tcBorders>
              <w:top w:val="single" w:sz="4" w:space="0" w:color="auto"/>
              <w:left w:val="single" w:sz="4" w:space="0" w:color="auto"/>
              <w:bottom w:val="single" w:sz="4" w:space="0" w:color="auto"/>
              <w:right w:val="single" w:sz="4" w:space="0" w:color="auto"/>
            </w:tcBorders>
          </w:tcPr>
          <w:p w:rsidR="00E05FE0" w:rsidRPr="00F53A43" w:rsidRDefault="002F2327" w:rsidP="003B2DA2">
            <w:pPr>
              <w:overflowPunct w:val="0"/>
              <w:textAlignment w:val="baseline"/>
              <w:rPr>
                <w:rFonts w:eastAsia="Calibri"/>
                <w:szCs w:val="24"/>
              </w:rPr>
            </w:pPr>
            <w:r>
              <w:rPr>
                <w:rFonts w:eastAsia="Calibri"/>
                <w:szCs w:val="24"/>
              </w:rPr>
              <w:lastRenderedPageBreak/>
              <w:t xml:space="preserve">9.2.1.1. Suteikta </w:t>
            </w:r>
            <w:r w:rsidRPr="00F53A43">
              <w:rPr>
                <w:rFonts w:eastAsia="Calibri"/>
                <w:szCs w:val="24"/>
              </w:rPr>
              <w:t>510</w:t>
            </w:r>
            <w:r>
              <w:rPr>
                <w:rFonts w:eastAsia="Calibri"/>
                <w:szCs w:val="24"/>
              </w:rPr>
              <w:t xml:space="preserve"> i</w:t>
            </w:r>
            <w:r w:rsidR="00E05FE0" w:rsidRPr="00F53A43">
              <w:rPr>
                <w:rFonts w:eastAsia="Calibri"/>
                <w:szCs w:val="24"/>
              </w:rPr>
              <w:t xml:space="preserve">ndividualių konsultacijų </w:t>
            </w:r>
            <w:r w:rsidR="003B2DA2" w:rsidRPr="00F53A43">
              <w:rPr>
                <w:rFonts w:eastAsia="Calibri"/>
                <w:szCs w:val="24"/>
              </w:rPr>
              <w:t>mokinia</w:t>
            </w:r>
            <w:r w:rsidR="00E05FE0" w:rsidRPr="00F53A43">
              <w:rPr>
                <w:rFonts w:eastAsia="Calibri"/>
                <w:szCs w:val="24"/>
              </w:rPr>
              <w:t>ms;</w:t>
            </w:r>
          </w:p>
          <w:p w:rsidR="00E05FE0" w:rsidRPr="00F53A43" w:rsidRDefault="002F2327" w:rsidP="003B2DA2">
            <w:pPr>
              <w:overflowPunct w:val="0"/>
              <w:textAlignment w:val="baseline"/>
              <w:rPr>
                <w:rFonts w:eastAsia="Calibri"/>
                <w:szCs w:val="24"/>
              </w:rPr>
            </w:pPr>
            <w:r>
              <w:rPr>
                <w:rFonts w:eastAsia="Calibri"/>
                <w:szCs w:val="24"/>
              </w:rPr>
              <w:t>9.2.1.2. suteikta 110 i</w:t>
            </w:r>
            <w:r w:rsidR="00E05FE0" w:rsidRPr="00F53A43">
              <w:rPr>
                <w:rFonts w:eastAsia="Calibri"/>
                <w:szCs w:val="24"/>
              </w:rPr>
              <w:t>ndividualių konsultacijų tėvams</w:t>
            </w:r>
            <w:r>
              <w:rPr>
                <w:rFonts w:eastAsia="Calibri"/>
                <w:szCs w:val="24"/>
              </w:rPr>
              <w:t>;</w:t>
            </w:r>
          </w:p>
          <w:p w:rsidR="00E05FE0" w:rsidRPr="00F53A43" w:rsidRDefault="002F2327" w:rsidP="003B2DA2">
            <w:pPr>
              <w:overflowPunct w:val="0"/>
              <w:textAlignment w:val="baseline"/>
              <w:rPr>
                <w:rFonts w:eastAsia="Calibri"/>
                <w:szCs w:val="24"/>
              </w:rPr>
            </w:pPr>
            <w:r>
              <w:rPr>
                <w:rFonts w:eastAsia="Calibri"/>
                <w:szCs w:val="24"/>
              </w:rPr>
              <w:t>9.2.1.3. suteikta 50 i</w:t>
            </w:r>
            <w:r w:rsidR="00E05FE0" w:rsidRPr="00F53A43">
              <w:rPr>
                <w:rFonts w:eastAsia="Calibri"/>
                <w:szCs w:val="24"/>
              </w:rPr>
              <w:t xml:space="preserve">ndividualių konsultacijų </w:t>
            </w:r>
            <w:r>
              <w:rPr>
                <w:rFonts w:eastAsia="Calibri"/>
                <w:szCs w:val="24"/>
              </w:rPr>
              <w:t>specialistams.</w:t>
            </w:r>
          </w:p>
          <w:p w:rsidR="003B2DA2" w:rsidRPr="008B2E19" w:rsidRDefault="000B76AC" w:rsidP="003B2DA2">
            <w:pPr>
              <w:overflowPunct w:val="0"/>
              <w:textAlignment w:val="baseline"/>
              <w:rPr>
                <w:rFonts w:eastAsia="Calibri"/>
                <w:szCs w:val="24"/>
              </w:rPr>
            </w:pPr>
            <w:r>
              <w:rPr>
                <w:rFonts w:eastAsia="Calibri"/>
                <w:szCs w:val="24"/>
              </w:rPr>
              <w:t xml:space="preserve">9.2.2.1. </w:t>
            </w:r>
            <w:r w:rsidR="00373DF9">
              <w:rPr>
                <w:rFonts w:eastAsia="Calibri"/>
                <w:szCs w:val="24"/>
              </w:rPr>
              <w:t>p</w:t>
            </w:r>
            <w:r w:rsidR="00017F41">
              <w:rPr>
                <w:rFonts w:eastAsia="Calibri"/>
                <w:szCs w:val="24"/>
              </w:rPr>
              <w:t>agalba suteikta 100</w:t>
            </w:r>
            <w:r>
              <w:rPr>
                <w:rFonts w:eastAsia="Calibri"/>
                <w:szCs w:val="24"/>
              </w:rPr>
              <w:t xml:space="preserve"> procentų asmenų nuo  </w:t>
            </w:r>
            <w:r w:rsidR="00977709">
              <w:rPr>
                <w:rFonts w:eastAsia="Calibri"/>
                <w:szCs w:val="24"/>
              </w:rPr>
              <w:t xml:space="preserve">pateiktų </w:t>
            </w:r>
            <w:r>
              <w:rPr>
                <w:rFonts w:eastAsia="Calibri"/>
                <w:szCs w:val="24"/>
              </w:rPr>
              <w:t>prašymų skaičiaus.</w:t>
            </w:r>
          </w:p>
          <w:p w:rsidR="005840D3" w:rsidRPr="00D630E5" w:rsidRDefault="003F1DF6" w:rsidP="00ED2D63">
            <w:pPr>
              <w:overflowPunct w:val="0"/>
              <w:textAlignment w:val="baseline"/>
              <w:rPr>
                <w:color w:val="FF0000"/>
                <w:lang w:eastAsia="lt-LT"/>
              </w:rPr>
            </w:pPr>
            <w:r w:rsidRPr="008B2E19">
              <w:rPr>
                <w:rFonts w:eastAsia="Calibri"/>
                <w:szCs w:val="24"/>
              </w:rPr>
              <w:t xml:space="preserve"> </w:t>
            </w:r>
            <w:r w:rsidR="00977709">
              <w:rPr>
                <w:rFonts w:eastAsia="Calibri"/>
                <w:szCs w:val="24"/>
              </w:rPr>
              <w:t>9.2.3.1. Atlikta</w:t>
            </w:r>
            <w:r w:rsidR="00017F41">
              <w:rPr>
                <w:rFonts w:eastAsia="Calibri"/>
                <w:szCs w:val="24"/>
              </w:rPr>
              <w:t xml:space="preserve">s tiriamasis darbas. Išvados </w:t>
            </w:r>
            <w:r w:rsidR="00B96E5E">
              <w:rPr>
                <w:rFonts w:eastAsia="Calibri"/>
                <w:szCs w:val="24"/>
              </w:rPr>
              <w:t xml:space="preserve"> tėvams</w:t>
            </w:r>
            <w:r w:rsidR="00977709">
              <w:rPr>
                <w:rFonts w:eastAsia="Calibri"/>
                <w:szCs w:val="24"/>
              </w:rPr>
              <w:t xml:space="preserve"> pateiktos </w:t>
            </w:r>
            <w:r w:rsidR="00B96E5E">
              <w:rPr>
                <w:rFonts w:eastAsia="Calibri"/>
                <w:szCs w:val="24"/>
              </w:rPr>
              <w:t xml:space="preserve">IV ketvirtyje, </w:t>
            </w:r>
            <w:r w:rsidR="00B96E5E">
              <w:rPr>
                <w:rFonts w:eastAsia="Calibri"/>
                <w:szCs w:val="24"/>
              </w:rPr>
              <w:lastRenderedPageBreak/>
              <w:t>PPT internetiniame puslapyje</w:t>
            </w:r>
            <w:r w:rsidR="00017F41">
              <w:rPr>
                <w:rFonts w:eastAsia="Calibri"/>
                <w:szCs w:val="24"/>
              </w:rPr>
              <w:t xml:space="preserve">, </w:t>
            </w:r>
            <w:r w:rsidR="00ED2D63">
              <w:rPr>
                <w:rFonts w:eastAsia="Calibri"/>
                <w:szCs w:val="24"/>
              </w:rPr>
              <w:t>PPT internetiniame puslapyje, paruoštas  lankstinukas ,,Rekomendacijos tėvams“.</w:t>
            </w:r>
          </w:p>
        </w:tc>
      </w:tr>
      <w:tr w:rsidR="00C66C9B" w:rsidTr="00AE0ED8">
        <w:tc>
          <w:tcPr>
            <w:tcW w:w="2864" w:type="dxa"/>
            <w:tcBorders>
              <w:top w:val="single" w:sz="8" w:space="0" w:color="auto"/>
              <w:left w:val="single" w:sz="8" w:space="0" w:color="auto"/>
              <w:bottom w:val="single" w:sz="8" w:space="0" w:color="auto"/>
              <w:right w:val="single" w:sz="8" w:space="0" w:color="auto"/>
            </w:tcBorders>
          </w:tcPr>
          <w:p w:rsidR="00C66C9B" w:rsidRPr="00324827" w:rsidRDefault="00C66C9B" w:rsidP="00C66C9B">
            <w:pPr>
              <w:rPr>
                <w:color w:val="1F497D"/>
                <w:szCs w:val="24"/>
              </w:rPr>
            </w:pPr>
            <w:r>
              <w:rPr>
                <w:szCs w:val="24"/>
              </w:rPr>
              <w:lastRenderedPageBreak/>
              <w:t>9.3</w:t>
            </w:r>
            <w:r w:rsidRPr="003F1DF6">
              <w:rPr>
                <w:szCs w:val="24"/>
              </w:rPr>
              <w:t>.</w:t>
            </w:r>
            <w:r>
              <w:rPr>
                <w:szCs w:val="24"/>
              </w:rPr>
              <w:t xml:space="preserve"> Organizuoti šviečiamąsias</w:t>
            </w:r>
            <w:r w:rsidR="00E73779">
              <w:rPr>
                <w:szCs w:val="24"/>
              </w:rPr>
              <w:t>,</w:t>
            </w:r>
            <w:r>
              <w:rPr>
                <w:szCs w:val="24"/>
              </w:rPr>
              <w:t xml:space="preserve"> prevencines veiklas</w:t>
            </w:r>
            <w:r w:rsidR="00E73779">
              <w:rPr>
                <w:szCs w:val="24"/>
              </w:rPr>
              <w:t xml:space="preserve"> ir viešinti informaciją apie PPT vykdomą veiklą.</w:t>
            </w:r>
            <w:r>
              <w:rPr>
                <w:szCs w:val="24"/>
              </w:rPr>
              <w:t xml:space="preserve"> </w:t>
            </w:r>
          </w:p>
        </w:tc>
        <w:tc>
          <w:tcPr>
            <w:tcW w:w="3402" w:type="dxa"/>
            <w:tcBorders>
              <w:top w:val="single" w:sz="8" w:space="0" w:color="auto"/>
              <w:left w:val="nil"/>
              <w:bottom w:val="single" w:sz="8" w:space="0" w:color="auto"/>
              <w:right w:val="single" w:sz="8" w:space="0" w:color="auto"/>
            </w:tcBorders>
          </w:tcPr>
          <w:p w:rsidR="00981FAA" w:rsidRDefault="00E73779" w:rsidP="00981FAA">
            <w:pPr>
              <w:rPr>
                <w:szCs w:val="24"/>
                <w:lang w:eastAsia="lt-LT"/>
              </w:rPr>
            </w:pPr>
            <w:r>
              <w:rPr>
                <w:szCs w:val="24"/>
                <w:lang w:eastAsia="lt-LT"/>
              </w:rPr>
              <w:t xml:space="preserve">9.3.1. </w:t>
            </w:r>
            <w:r w:rsidR="005840D3">
              <w:rPr>
                <w:szCs w:val="24"/>
                <w:lang w:eastAsia="lt-LT"/>
              </w:rPr>
              <w:t>V</w:t>
            </w:r>
            <w:r w:rsidR="00981FAA">
              <w:rPr>
                <w:szCs w:val="24"/>
                <w:lang w:eastAsia="lt-LT"/>
              </w:rPr>
              <w:t>isuomenės švietimas</w:t>
            </w:r>
            <w:r w:rsidR="005840D3">
              <w:rPr>
                <w:szCs w:val="24"/>
                <w:lang w:eastAsia="lt-LT"/>
              </w:rPr>
              <w:t xml:space="preserve"> ir </w:t>
            </w:r>
            <w:r w:rsidR="00062D45">
              <w:rPr>
                <w:szCs w:val="24"/>
                <w:lang w:eastAsia="lt-LT"/>
              </w:rPr>
              <w:t>informacijos viešinimas</w:t>
            </w:r>
            <w:r w:rsidR="004E26E1">
              <w:rPr>
                <w:szCs w:val="24"/>
                <w:lang w:eastAsia="lt-LT"/>
              </w:rPr>
              <w:t xml:space="preserve"> (paskaitos, konferencijos</w:t>
            </w:r>
            <w:r w:rsidR="00981FAA" w:rsidRPr="00324827">
              <w:rPr>
                <w:szCs w:val="24"/>
                <w:lang w:eastAsia="lt-LT"/>
              </w:rPr>
              <w:t>, mokymai,</w:t>
            </w:r>
            <w:r w:rsidR="005840D3">
              <w:rPr>
                <w:szCs w:val="24"/>
                <w:lang w:eastAsia="lt-LT"/>
              </w:rPr>
              <w:t xml:space="preserve"> metodinės dienos, straipsniai žiniask</w:t>
            </w:r>
            <w:r>
              <w:rPr>
                <w:szCs w:val="24"/>
                <w:lang w:eastAsia="lt-LT"/>
              </w:rPr>
              <w:t>l</w:t>
            </w:r>
            <w:r w:rsidR="005840D3">
              <w:rPr>
                <w:szCs w:val="24"/>
                <w:lang w:eastAsia="lt-LT"/>
              </w:rPr>
              <w:t>aidoje</w:t>
            </w:r>
            <w:r w:rsidR="00AE0ED8">
              <w:rPr>
                <w:szCs w:val="24"/>
                <w:lang w:eastAsia="lt-LT"/>
              </w:rPr>
              <w:t xml:space="preserve"> bei internetiniame puslapyje</w:t>
            </w:r>
            <w:r w:rsidR="005840D3">
              <w:rPr>
                <w:szCs w:val="24"/>
                <w:lang w:eastAsia="lt-LT"/>
              </w:rPr>
              <w:t>).</w:t>
            </w:r>
            <w:r w:rsidR="00373DF9">
              <w:rPr>
                <w:szCs w:val="24"/>
                <w:lang w:eastAsia="lt-LT"/>
              </w:rPr>
              <w:t xml:space="preserve"> </w:t>
            </w:r>
          </w:p>
          <w:p w:rsidR="00373DF9" w:rsidRDefault="00373DF9" w:rsidP="00981FAA">
            <w:pPr>
              <w:rPr>
                <w:szCs w:val="24"/>
                <w:lang w:eastAsia="lt-LT"/>
              </w:rPr>
            </w:pPr>
          </w:p>
          <w:p w:rsidR="00373DF9" w:rsidRDefault="00373DF9" w:rsidP="00981FAA">
            <w:pPr>
              <w:rPr>
                <w:szCs w:val="24"/>
                <w:lang w:eastAsia="lt-LT"/>
              </w:rPr>
            </w:pPr>
          </w:p>
          <w:p w:rsidR="00373DF9" w:rsidRDefault="00373DF9" w:rsidP="00981FAA">
            <w:pPr>
              <w:rPr>
                <w:szCs w:val="24"/>
                <w:lang w:eastAsia="lt-LT"/>
              </w:rPr>
            </w:pPr>
          </w:p>
          <w:p w:rsidR="00373DF9" w:rsidRDefault="00373DF9" w:rsidP="00981FAA">
            <w:pPr>
              <w:rPr>
                <w:szCs w:val="24"/>
                <w:lang w:eastAsia="lt-LT"/>
              </w:rPr>
            </w:pPr>
          </w:p>
          <w:p w:rsidR="00373DF9" w:rsidRDefault="00373DF9" w:rsidP="00981FAA">
            <w:pPr>
              <w:rPr>
                <w:szCs w:val="24"/>
                <w:lang w:eastAsia="lt-LT"/>
              </w:rPr>
            </w:pPr>
          </w:p>
          <w:p w:rsidR="00373DF9" w:rsidRDefault="00373DF9" w:rsidP="00981FAA">
            <w:pPr>
              <w:rPr>
                <w:szCs w:val="24"/>
                <w:lang w:eastAsia="lt-LT"/>
              </w:rPr>
            </w:pPr>
          </w:p>
          <w:p w:rsidR="003F7EC0" w:rsidRDefault="003F7EC0" w:rsidP="004E26E1">
            <w:pPr>
              <w:rPr>
                <w:rFonts w:eastAsia="Calibri"/>
                <w:szCs w:val="24"/>
              </w:rPr>
            </w:pPr>
          </w:p>
          <w:p w:rsidR="003F7EC0" w:rsidRDefault="003F7EC0" w:rsidP="004E26E1">
            <w:pPr>
              <w:rPr>
                <w:rFonts w:eastAsia="Calibri"/>
                <w:szCs w:val="24"/>
              </w:rPr>
            </w:pPr>
          </w:p>
          <w:p w:rsidR="003F7EC0" w:rsidRDefault="003F7EC0" w:rsidP="004E26E1">
            <w:pPr>
              <w:rPr>
                <w:rFonts w:eastAsia="Calibri"/>
                <w:szCs w:val="24"/>
              </w:rPr>
            </w:pPr>
          </w:p>
          <w:p w:rsidR="003F7EC0" w:rsidRDefault="003F7EC0" w:rsidP="004E26E1">
            <w:pPr>
              <w:rPr>
                <w:rFonts w:eastAsia="Calibri"/>
                <w:szCs w:val="24"/>
              </w:rPr>
            </w:pPr>
          </w:p>
          <w:p w:rsidR="003F7EC0" w:rsidRDefault="003F7EC0" w:rsidP="004E26E1">
            <w:pPr>
              <w:rPr>
                <w:rFonts w:eastAsia="Calibri"/>
                <w:szCs w:val="24"/>
              </w:rPr>
            </w:pPr>
          </w:p>
          <w:p w:rsidR="003F7EC0" w:rsidRDefault="003F7EC0" w:rsidP="004E26E1">
            <w:pPr>
              <w:rPr>
                <w:rFonts w:eastAsia="Calibri"/>
                <w:szCs w:val="24"/>
              </w:rPr>
            </w:pPr>
          </w:p>
          <w:p w:rsidR="003F7EC0" w:rsidRDefault="003F7EC0" w:rsidP="004E26E1">
            <w:pPr>
              <w:rPr>
                <w:rFonts w:eastAsia="Calibri"/>
                <w:szCs w:val="24"/>
              </w:rPr>
            </w:pPr>
          </w:p>
          <w:p w:rsidR="003F7EC0" w:rsidRDefault="003F7EC0" w:rsidP="004E26E1">
            <w:pPr>
              <w:rPr>
                <w:rFonts w:eastAsia="Calibri"/>
                <w:szCs w:val="24"/>
              </w:rPr>
            </w:pPr>
          </w:p>
          <w:p w:rsidR="004E26E1" w:rsidRDefault="00373DF9" w:rsidP="004E26E1">
            <w:pPr>
              <w:rPr>
                <w:rFonts w:eastAsia="Calibri"/>
                <w:szCs w:val="24"/>
              </w:rPr>
            </w:pPr>
            <w:r>
              <w:rPr>
                <w:rFonts w:eastAsia="Calibri"/>
                <w:szCs w:val="24"/>
              </w:rPr>
              <w:t xml:space="preserve">9.3.2. </w:t>
            </w:r>
            <w:r w:rsidR="004E26E1">
              <w:rPr>
                <w:rFonts w:eastAsia="Calibri"/>
                <w:szCs w:val="24"/>
              </w:rPr>
              <w:t xml:space="preserve">Prevencinių veiklų </w:t>
            </w:r>
            <w:r w:rsidR="00E73779">
              <w:rPr>
                <w:rFonts w:eastAsia="Calibri"/>
                <w:szCs w:val="24"/>
              </w:rPr>
              <w:t>vykdym</w:t>
            </w:r>
            <w:r w:rsidR="004E26E1">
              <w:rPr>
                <w:rFonts w:eastAsia="Calibri"/>
                <w:szCs w:val="24"/>
              </w:rPr>
              <w:t>as įgyvendin</w:t>
            </w:r>
            <w:r w:rsidR="00E73779">
              <w:rPr>
                <w:rFonts w:eastAsia="Calibri"/>
                <w:szCs w:val="24"/>
              </w:rPr>
              <w:t>ant</w:t>
            </w:r>
            <w:r w:rsidR="004E26E1">
              <w:rPr>
                <w:rFonts w:eastAsia="Calibri"/>
                <w:szCs w:val="24"/>
              </w:rPr>
              <w:t xml:space="preserve"> projektus:</w:t>
            </w:r>
          </w:p>
          <w:p w:rsidR="004E26E1" w:rsidRDefault="00512977" w:rsidP="004E26E1">
            <w:pPr>
              <w:rPr>
                <w:rFonts w:eastAsia="Calibri"/>
                <w:szCs w:val="24"/>
              </w:rPr>
            </w:pPr>
            <w:r>
              <w:rPr>
                <w:rFonts w:eastAsia="Calibri"/>
                <w:szCs w:val="24"/>
              </w:rPr>
              <w:t>-</w:t>
            </w:r>
            <w:r w:rsidR="00062D45">
              <w:rPr>
                <w:rFonts w:eastAsia="Calibri"/>
                <w:szCs w:val="24"/>
              </w:rPr>
              <w:t>v</w:t>
            </w:r>
            <w:r w:rsidR="00B65BD0">
              <w:rPr>
                <w:rFonts w:eastAsia="Calibri"/>
                <w:szCs w:val="24"/>
              </w:rPr>
              <w:t>ykdyti visuomenės s</w:t>
            </w:r>
            <w:r>
              <w:rPr>
                <w:rFonts w:eastAsia="Calibri"/>
                <w:szCs w:val="24"/>
              </w:rPr>
              <w:t>veikatos specialiosios programos</w:t>
            </w:r>
            <w:r w:rsidR="00B65BD0">
              <w:rPr>
                <w:rFonts w:eastAsia="Calibri"/>
                <w:szCs w:val="24"/>
              </w:rPr>
              <w:t xml:space="preserve"> projektą</w:t>
            </w:r>
            <w:r w:rsidR="004E26E1" w:rsidRPr="004E26E1">
              <w:rPr>
                <w:rFonts w:eastAsia="Calibri"/>
                <w:szCs w:val="24"/>
              </w:rPr>
              <w:t xml:space="preserve"> ,,2020 m. - psichinės, emocinės sveikatos metai</w:t>
            </w:r>
            <w:r>
              <w:rPr>
                <w:rFonts w:eastAsia="Calibri"/>
                <w:szCs w:val="24"/>
              </w:rPr>
              <w:t xml:space="preserve"> Akmenės rajone“,</w:t>
            </w:r>
          </w:p>
          <w:p w:rsidR="005840D3" w:rsidRPr="00324827" w:rsidRDefault="00512977" w:rsidP="00512977">
            <w:pPr>
              <w:rPr>
                <w:szCs w:val="24"/>
              </w:rPr>
            </w:pPr>
            <w:r>
              <w:rPr>
                <w:rFonts w:eastAsia="Calibri"/>
                <w:szCs w:val="24"/>
              </w:rPr>
              <w:t xml:space="preserve">- </w:t>
            </w:r>
            <w:r w:rsidR="00062D45">
              <w:rPr>
                <w:rFonts w:eastAsia="Calibri"/>
                <w:szCs w:val="24"/>
              </w:rPr>
              <w:t>d</w:t>
            </w:r>
            <w:r>
              <w:rPr>
                <w:rFonts w:eastAsia="Calibri"/>
                <w:szCs w:val="24"/>
              </w:rPr>
              <w:t xml:space="preserve">alyvauti </w:t>
            </w:r>
            <w:r w:rsidR="004E26E1" w:rsidRPr="004E26E1">
              <w:rPr>
                <w:rFonts w:eastAsia="Calibri"/>
                <w:szCs w:val="24"/>
              </w:rPr>
              <w:t>Šiaulių miesto Socialin</w:t>
            </w:r>
            <w:r>
              <w:rPr>
                <w:rFonts w:eastAsia="Calibri"/>
                <w:szCs w:val="24"/>
              </w:rPr>
              <w:t>ės Integracijos Centro  projekte</w:t>
            </w:r>
            <w:r w:rsidR="004E26E1" w:rsidRPr="004E26E1">
              <w:rPr>
                <w:rFonts w:eastAsia="Calibri"/>
                <w:szCs w:val="24"/>
              </w:rPr>
              <w:t xml:space="preserve"> ,,Tiesi linija</w:t>
            </w:r>
            <w:r>
              <w:rPr>
                <w:rFonts w:eastAsia="Calibri"/>
                <w:szCs w:val="24"/>
              </w:rPr>
              <w:t>“.</w:t>
            </w:r>
          </w:p>
        </w:tc>
        <w:tc>
          <w:tcPr>
            <w:tcW w:w="4111" w:type="dxa"/>
            <w:tcBorders>
              <w:top w:val="single" w:sz="4" w:space="0" w:color="auto"/>
              <w:left w:val="single" w:sz="4" w:space="0" w:color="auto"/>
              <w:bottom w:val="single" w:sz="4" w:space="0" w:color="auto"/>
              <w:right w:val="single" w:sz="4" w:space="0" w:color="auto"/>
            </w:tcBorders>
          </w:tcPr>
          <w:p w:rsidR="005840D3" w:rsidRPr="0046562C" w:rsidRDefault="00E73779" w:rsidP="005840D3">
            <w:pPr>
              <w:overflowPunct w:val="0"/>
              <w:textAlignment w:val="baseline"/>
              <w:rPr>
                <w:rFonts w:eastAsia="Calibri"/>
                <w:szCs w:val="24"/>
              </w:rPr>
            </w:pPr>
            <w:r>
              <w:rPr>
                <w:rFonts w:eastAsia="Calibri"/>
                <w:szCs w:val="24"/>
              </w:rPr>
              <w:t xml:space="preserve">9.3.1.1. </w:t>
            </w:r>
            <w:r w:rsidR="00017F41">
              <w:rPr>
                <w:rFonts w:eastAsia="Calibri"/>
                <w:szCs w:val="24"/>
              </w:rPr>
              <w:t>I</w:t>
            </w:r>
            <w:r w:rsidR="006D689E" w:rsidRPr="0046562C">
              <w:rPr>
                <w:rFonts w:eastAsia="Calibri"/>
                <w:szCs w:val="24"/>
              </w:rPr>
              <w:t xml:space="preserve"> ir IV ketvirtyje</w:t>
            </w:r>
            <w:r w:rsidR="00062D45">
              <w:rPr>
                <w:rFonts w:eastAsia="Calibri"/>
                <w:szCs w:val="24"/>
              </w:rPr>
              <w:t xml:space="preserve"> </w:t>
            </w:r>
            <w:r w:rsidR="006D689E">
              <w:rPr>
                <w:rFonts w:eastAsia="Calibri"/>
                <w:szCs w:val="24"/>
              </w:rPr>
              <w:t>s</w:t>
            </w:r>
            <w:r>
              <w:rPr>
                <w:rFonts w:eastAsia="Calibri"/>
                <w:szCs w:val="24"/>
              </w:rPr>
              <w:t>uorganizuoti du m</w:t>
            </w:r>
            <w:r w:rsidR="005840D3" w:rsidRPr="0046562C">
              <w:rPr>
                <w:rFonts w:eastAsia="Calibri"/>
                <w:szCs w:val="24"/>
              </w:rPr>
              <w:t>etodiniai švietimo pagalbos specialistų (psichol</w:t>
            </w:r>
            <w:r w:rsidR="008B2E19" w:rsidRPr="0046562C">
              <w:rPr>
                <w:rFonts w:eastAsia="Calibri"/>
                <w:szCs w:val="24"/>
              </w:rPr>
              <w:t>ogų</w:t>
            </w:r>
            <w:r>
              <w:rPr>
                <w:rFonts w:eastAsia="Calibri"/>
                <w:szCs w:val="24"/>
              </w:rPr>
              <w:t>,</w:t>
            </w:r>
            <w:r w:rsidR="008B2E19" w:rsidRPr="0046562C">
              <w:rPr>
                <w:rFonts w:eastAsia="Calibri"/>
                <w:szCs w:val="24"/>
              </w:rPr>
              <w:t xml:space="preserve"> spec</w:t>
            </w:r>
            <w:r>
              <w:rPr>
                <w:rFonts w:eastAsia="Calibri"/>
                <w:szCs w:val="24"/>
              </w:rPr>
              <w:t>ialiųjų</w:t>
            </w:r>
            <w:r w:rsidR="008B2E19" w:rsidRPr="0046562C">
              <w:rPr>
                <w:rFonts w:eastAsia="Calibri"/>
                <w:szCs w:val="24"/>
              </w:rPr>
              <w:t xml:space="preserve"> pedagogų</w:t>
            </w:r>
            <w:r>
              <w:rPr>
                <w:rFonts w:eastAsia="Calibri"/>
                <w:szCs w:val="24"/>
              </w:rPr>
              <w:t xml:space="preserve"> ir</w:t>
            </w:r>
            <w:r w:rsidR="008B2E19" w:rsidRPr="0046562C">
              <w:rPr>
                <w:rFonts w:eastAsia="Calibri"/>
                <w:szCs w:val="24"/>
              </w:rPr>
              <w:t xml:space="preserve"> logopedų</w:t>
            </w:r>
            <w:r w:rsidR="0046562C" w:rsidRPr="0046562C">
              <w:rPr>
                <w:rFonts w:eastAsia="Calibri"/>
                <w:szCs w:val="24"/>
              </w:rPr>
              <w:t>)</w:t>
            </w:r>
            <w:r w:rsidR="005840D3" w:rsidRPr="0046562C">
              <w:rPr>
                <w:rFonts w:eastAsia="Calibri"/>
                <w:szCs w:val="24"/>
              </w:rPr>
              <w:t xml:space="preserve"> </w:t>
            </w:r>
            <w:r>
              <w:rPr>
                <w:rFonts w:eastAsia="Calibri"/>
                <w:szCs w:val="24"/>
              </w:rPr>
              <w:t>pasitarimai</w:t>
            </w:r>
            <w:r w:rsidR="00062D45">
              <w:rPr>
                <w:rFonts w:eastAsia="Calibri"/>
                <w:szCs w:val="24"/>
              </w:rPr>
              <w:t>;</w:t>
            </w:r>
            <w:r>
              <w:rPr>
                <w:rFonts w:eastAsia="Calibri"/>
                <w:szCs w:val="24"/>
              </w:rPr>
              <w:t xml:space="preserve"> </w:t>
            </w:r>
          </w:p>
          <w:p w:rsidR="00017F41" w:rsidRPr="00017F41" w:rsidRDefault="00E73779" w:rsidP="005840D3">
            <w:pPr>
              <w:overflowPunct w:val="0"/>
              <w:textAlignment w:val="baseline"/>
              <w:rPr>
                <w:rFonts w:eastAsia="Calibri"/>
                <w:szCs w:val="24"/>
              </w:rPr>
            </w:pPr>
            <w:r>
              <w:rPr>
                <w:rFonts w:eastAsia="Calibri"/>
                <w:szCs w:val="24"/>
              </w:rPr>
              <w:t xml:space="preserve">9.3.1.2. </w:t>
            </w:r>
            <w:r w:rsidR="006D689E" w:rsidRPr="0046562C">
              <w:rPr>
                <w:rFonts w:eastAsia="Calibri"/>
                <w:szCs w:val="24"/>
              </w:rPr>
              <w:t>I ir IV ketvirtyje</w:t>
            </w:r>
            <w:r w:rsidR="006D689E">
              <w:rPr>
                <w:rFonts w:eastAsia="Calibri"/>
                <w:szCs w:val="24"/>
              </w:rPr>
              <w:t xml:space="preserve"> </w:t>
            </w:r>
            <w:r>
              <w:rPr>
                <w:rFonts w:eastAsia="Calibri"/>
                <w:szCs w:val="24"/>
              </w:rPr>
              <w:t>pravest</w:t>
            </w:r>
            <w:r w:rsidR="00373DF9">
              <w:rPr>
                <w:rFonts w:eastAsia="Calibri"/>
                <w:szCs w:val="24"/>
              </w:rPr>
              <w:t xml:space="preserve">a po vieną </w:t>
            </w:r>
            <w:r>
              <w:rPr>
                <w:rFonts w:eastAsia="Calibri"/>
                <w:szCs w:val="24"/>
              </w:rPr>
              <w:t xml:space="preserve"> paskait</w:t>
            </w:r>
            <w:r w:rsidR="00373DF9">
              <w:rPr>
                <w:rFonts w:eastAsia="Calibri"/>
                <w:szCs w:val="24"/>
              </w:rPr>
              <w:t>ą</w:t>
            </w:r>
            <w:r>
              <w:rPr>
                <w:rFonts w:eastAsia="Calibri"/>
                <w:szCs w:val="24"/>
              </w:rPr>
              <w:t xml:space="preserve"> pedagogams</w:t>
            </w:r>
            <w:r w:rsidR="00373DF9">
              <w:rPr>
                <w:rFonts w:eastAsia="Calibri"/>
                <w:szCs w:val="24"/>
              </w:rPr>
              <w:t xml:space="preserve"> ir mokiniams</w:t>
            </w:r>
            <w:r>
              <w:rPr>
                <w:rFonts w:eastAsia="Calibri"/>
                <w:szCs w:val="24"/>
              </w:rPr>
              <w:t xml:space="preserve"> </w:t>
            </w:r>
            <w:r w:rsidR="006445E0">
              <w:rPr>
                <w:rFonts w:eastAsia="Calibri"/>
                <w:szCs w:val="24"/>
              </w:rPr>
              <w:t>(i</w:t>
            </w:r>
            <w:r w:rsidR="00373DF9">
              <w:rPr>
                <w:rFonts w:eastAsia="Calibri"/>
                <w:szCs w:val="24"/>
              </w:rPr>
              <w:t>š viso 4 paskaito</w:t>
            </w:r>
            <w:r w:rsidR="00ED2D63">
              <w:rPr>
                <w:rFonts w:eastAsia="Calibri"/>
                <w:szCs w:val="24"/>
              </w:rPr>
              <w:t>s).</w:t>
            </w:r>
            <w:r w:rsidR="00017F41" w:rsidRPr="00017F41">
              <w:rPr>
                <w:rFonts w:eastAsia="Calibri"/>
                <w:szCs w:val="24"/>
              </w:rPr>
              <w:t xml:space="preserve"> </w:t>
            </w:r>
          </w:p>
          <w:p w:rsidR="006445E0" w:rsidRDefault="00373DF9" w:rsidP="005840D3">
            <w:pPr>
              <w:overflowPunct w:val="0"/>
              <w:textAlignment w:val="baseline"/>
              <w:rPr>
                <w:rFonts w:eastAsia="Calibri"/>
                <w:szCs w:val="24"/>
              </w:rPr>
            </w:pPr>
            <w:r>
              <w:rPr>
                <w:rFonts w:eastAsia="Calibri"/>
                <w:szCs w:val="24"/>
              </w:rPr>
              <w:t>9.3.</w:t>
            </w:r>
            <w:r w:rsidR="003F7EC0">
              <w:rPr>
                <w:rFonts w:eastAsia="Calibri"/>
                <w:szCs w:val="24"/>
              </w:rPr>
              <w:t>1</w:t>
            </w:r>
            <w:r>
              <w:rPr>
                <w:rFonts w:eastAsia="Calibri"/>
                <w:szCs w:val="24"/>
              </w:rPr>
              <w:t>.</w:t>
            </w:r>
            <w:r w:rsidR="003F7EC0">
              <w:rPr>
                <w:rFonts w:eastAsia="Calibri"/>
                <w:szCs w:val="24"/>
              </w:rPr>
              <w:t>3</w:t>
            </w:r>
            <w:r>
              <w:rPr>
                <w:rFonts w:eastAsia="Calibri"/>
                <w:szCs w:val="24"/>
              </w:rPr>
              <w:t xml:space="preserve">. </w:t>
            </w:r>
            <w:r w:rsidR="00ED2D63">
              <w:rPr>
                <w:rFonts w:eastAsia="Calibri"/>
                <w:szCs w:val="24"/>
              </w:rPr>
              <w:t>Lapkričio mėnesį</w:t>
            </w:r>
            <w:r w:rsidR="006D689E">
              <w:rPr>
                <w:rFonts w:eastAsia="Calibri"/>
                <w:szCs w:val="24"/>
              </w:rPr>
              <w:t xml:space="preserve"> s</w:t>
            </w:r>
            <w:r>
              <w:rPr>
                <w:rFonts w:eastAsia="Calibri"/>
                <w:szCs w:val="24"/>
              </w:rPr>
              <w:t>uorganizuota ir pravesta</w:t>
            </w:r>
            <w:r w:rsidR="006D689E">
              <w:rPr>
                <w:rFonts w:eastAsia="Calibri"/>
                <w:szCs w:val="24"/>
              </w:rPr>
              <w:t xml:space="preserve"> </w:t>
            </w:r>
            <w:r w:rsidR="006D689E" w:rsidRPr="00017F41">
              <w:rPr>
                <w:rFonts w:eastAsia="Calibri"/>
                <w:szCs w:val="24"/>
              </w:rPr>
              <w:t>rajono</w:t>
            </w:r>
            <w:r>
              <w:rPr>
                <w:rFonts w:eastAsia="Calibri"/>
                <w:szCs w:val="24"/>
              </w:rPr>
              <w:t xml:space="preserve"> </w:t>
            </w:r>
            <w:r w:rsidR="00211B3E">
              <w:rPr>
                <w:rFonts w:eastAsia="Calibri"/>
                <w:szCs w:val="24"/>
              </w:rPr>
              <w:t xml:space="preserve">konferencija </w:t>
            </w:r>
            <w:r w:rsidR="003B3742" w:rsidRPr="0046562C">
              <w:rPr>
                <w:rFonts w:eastAsia="Calibri"/>
                <w:szCs w:val="24"/>
              </w:rPr>
              <w:t>,,Laikas kartu</w:t>
            </w:r>
            <w:r w:rsidR="006445E0">
              <w:rPr>
                <w:rFonts w:eastAsia="Calibri"/>
                <w:szCs w:val="24"/>
              </w:rPr>
              <w:t xml:space="preserve">“ </w:t>
            </w:r>
            <w:r w:rsidRPr="006445E0">
              <w:rPr>
                <w:rFonts w:eastAsia="Calibri"/>
                <w:szCs w:val="24"/>
              </w:rPr>
              <w:t>(</w:t>
            </w:r>
            <w:r w:rsidR="006445E0">
              <w:rPr>
                <w:rFonts w:eastAsia="Calibri"/>
                <w:szCs w:val="24"/>
              </w:rPr>
              <w:t>5-8 klasių amžiaus mokiniams, tėvams ir pedagogams).</w:t>
            </w:r>
          </w:p>
          <w:p w:rsidR="009E2983" w:rsidRDefault="006D689E" w:rsidP="005840D3">
            <w:pPr>
              <w:overflowPunct w:val="0"/>
              <w:textAlignment w:val="baseline"/>
              <w:rPr>
                <w:rFonts w:eastAsia="Calibri"/>
                <w:color w:val="FF0000"/>
                <w:szCs w:val="24"/>
              </w:rPr>
            </w:pPr>
            <w:r w:rsidRPr="006445E0">
              <w:rPr>
                <w:rFonts w:eastAsia="Calibri"/>
                <w:szCs w:val="24"/>
              </w:rPr>
              <w:t xml:space="preserve"> </w:t>
            </w:r>
            <w:r w:rsidR="00062D45">
              <w:rPr>
                <w:rFonts w:eastAsia="Calibri"/>
                <w:szCs w:val="24"/>
              </w:rPr>
              <w:t xml:space="preserve">9.3.1.4. </w:t>
            </w:r>
            <w:r w:rsidR="00AE0ED8">
              <w:rPr>
                <w:rFonts w:eastAsia="Calibri"/>
                <w:szCs w:val="24"/>
              </w:rPr>
              <w:t>P</w:t>
            </w:r>
            <w:r w:rsidR="009E2983">
              <w:rPr>
                <w:rFonts w:eastAsia="Calibri"/>
                <w:szCs w:val="24"/>
              </w:rPr>
              <w:t xml:space="preserve">aviešinti </w:t>
            </w:r>
            <w:r w:rsidR="00AE0ED8">
              <w:rPr>
                <w:rFonts w:eastAsia="Calibri"/>
                <w:szCs w:val="24"/>
              </w:rPr>
              <w:t xml:space="preserve">po </w:t>
            </w:r>
            <w:r w:rsidR="009E2983">
              <w:rPr>
                <w:rFonts w:eastAsia="Calibri"/>
                <w:szCs w:val="24"/>
              </w:rPr>
              <w:t>2 s</w:t>
            </w:r>
            <w:r w:rsidR="00AE0ED8">
              <w:rPr>
                <w:rFonts w:eastAsia="Calibri"/>
                <w:szCs w:val="24"/>
              </w:rPr>
              <w:t>traipsnius</w:t>
            </w:r>
            <w:r w:rsidR="004E26E1" w:rsidRPr="0046562C">
              <w:rPr>
                <w:rFonts w:eastAsia="Calibri"/>
                <w:szCs w:val="24"/>
              </w:rPr>
              <w:t xml:space="preserve"> </w:t>
            </w:r>
            <w:r w:rsidR="00AE0ED8">
              <w:rPr>
                <w:rFonts w:eastAsia="Calibri"/>
                <w:szCs w:val="24"/>
              </w:rPr>
              <w:t xml:space="preserve">I ir IV ketvirtyje </w:t>
            </w:r>
            <w:r w:rsidR="004E26E1" w:rsidRPr="0046562C">
              <w:rPr>
                <w:rFonts w:eastAsia="Calibri"/>
                <w:szCs w:val="24"/>
              </w:rPr>
              <w:t>spaudoje</w:t>
            </w:r>
            <w:r w:rsidR="00062D45">
              <w:rPr>
                <w:rFonts w:eastAsia="Calibri"/>
                <w:szCs w:val="24"/>
              </w:rPr>
              <w:t>.</w:t>
            </w:r>
            <w:r w:rsidR="00AE0ED8">
              <w:rPr>
                <w:rFonts w:eastAsia="Calibri"/>
                <w:szCs w:val="24"/>
              </w:rPr>
              <w:t xml:space="preserve"> </w:t>
            </w:r>
            <w:r w:rsidR="00ED2D63">
              <w:rPr>
                <w:rFonts w:eastAsia="Calibri"/>
                <w:szCs w:val="24"/>
              </w:rPr>
              <w:t>(Apie naujai dirbančios psichologės atliekamas funkcijas,</w:t>
            </w:r>
            <w:r w:rsidR="00AE0ED8">
              <w:rPr>
                <w:rFonts w:eastAsia="Calibri"/>
                <w:szCs w:val="24"/>
              </w:rPr>
              <w:t xml:space="preserve"> pedagogų savišvietą emocinio ugdymo srityje</w:t>
            </w:r>
            <w:r w:rsidR="006445E0">
              <w:rPr>
                <w:rFonts w:eastAsia="Calibri"/>
                <w:szCs w:val="24"/>
              </w:rPr>
              <w:t xml:space="preserve">, projektus). </w:t>
            </w:r>
            <w:r w:rsidR="00AE0ED8">
              <w:rPr>
                <w:rFonts w:eastAsia="Calibri"/>
                <w:szCs w:val="24"/>
              </w:rPr>
              <w:t xml:space="preserve"> </w:t>
            </w:r>
            <w:r w:rsidR="0046562C" w:rsidRPr="0046562C">
              <w:rPr>
                <w:rFonts w:eastAsia="Calibri"/>
                <w:szCs w:val="24"/>
              </w:rPr>
              <w:t xml:space="preserve"> </w:t>
            </w:r>
            <w:r>
              <w:rPr>
                <w:rFonts w:eastAsia="Calibri"/>
                <w:szCs w:val="24"/>
              </w:rPr>
              <w:t xml:space="preserve"> </w:t>
            </w:r>
          </w:p>
          <w:p w:rsidR="004E26E1" w:rsidRPr="009E2983" w:rsidRDefault="00AE0ED8" w:rsidP="005840D3">
            <w:pPr>
              <w:overflowPunct w:val="0"/>
              <w:textAlignment w:val="baseline"/>
              <w:rPr>
                <w:rFonts w:eastAsia="Calibri"/>
                <w:color w:val="00B050"/>
                <w:szCs w:val="24"/>
              </w:rPr>
            </w:pPr>
            <w:r>
              <w:rPr>
                <w:rFonts w:eastAsia="Calibri"/>
                <w:color w:val="FF0000"/>
                <w:szCs w:val="24"/>
              </w:rPr>
              <w:t xml:space="preserve"> </w:t>
            </w:r>
            <w:r w:rsidRPr="00AE0ED8">
              <w:rPr>
                <w:rFonts w:eastAsia="Calibri"/>
                <w:szCs w:val="24"/>
              </w:rPr>
              <w:t>9.3.1.5.</w:t>
            </w:r>
            <w:r>
              <w:rPr>
                <w:rFonts w:eastAsia="Calibri"/>
                <w:szCs w:val="24"/>
              </w:rPr>
              <w:t xml:space="preserve"> </w:t>
            </w:r>
            <w:r w:rsidR="00ED2D63">
              <w:rPr>
                <w:rFonts w:eastAsia="Calibri"/>
                <w:szCs w:val="24"/>
              </w:rPr>
              <w:t>Nuolat</w:t>
            </w:r>
            <w:r w:rsidRPr="00AE0ED8">
              <w:rPr>
                <w:rFonts w:eastAsia="Calibri"/>
                <w:szCs w:val="24"/>
              </w:rPr>
              <w:t xml:space="preserve"> teikti i</w:t>
            </w:r>
            <w:r w:rsidR="006D689E" w:rsidRPr="00AE0ED8">
              <w:rPr>
                <w:rFonts w:eastAsia="Calibri"/>
                <w:szCs w:val="24"/>
              </w:rPr>
              <w:t>nfo</w:t>
            </w:r>
            <w:r>
              <w:rPr>
                <w:rFonts w:eastAsia="Calibri"/>
                <w:szCs w:val="24"/>
              </w:rPr>
              <w:t>rmaciją</w:t>
            </w:r>
            <w:r w:rsidR="00ED2D63">
              <w:rPr>
                <w:rFonts w:eastAsia="Calibri"/>
                <w:szCs w:val="24"/>
              </w:rPr>
              <w:t xml:space="preserve"> apie PPT </w:t>
            </w:r>
            <w:r w:rsidR="00ED2D63" w:rsidRPr="00AE0ED8">
              <w:rPr>
                <w:rFonts w:eastAsia="Calibri"/>
                <w:szCs w:val="24"/>
              </w:rPr>
              <w:t>vykdomas veiklas</w:t>
            </w:r>
            <w:r w:rsidR="00ED2D63">
              <w:rPr>
                <w:rFonts w:eastAsia="Calibri"/>
                <w:szCs w:val="24"/>
              </w:rPr>
              <w:t xml:space="preserve"> internetiniame pu</w:t>
            </w:r>
            <w:r w:rsidR="00ED2D63" w:rsidRPr="00AE0ED8">
              <w:rPr>
                <w:rFonts w:eastAsia="Calibri"/>
                <w:szCs w:val="24"/>
              </w:rPr>
              <w:t xml:space="preserve">slapyje </w:t>
            </w:r>
            <w:r>
              <w:rPr>
                <w:rFonts w:eastAsia="Calibri"/>
                <w:szCs w:val="24"/>
              </w:rPr>
              <w:t>(mokymus</w:t>
            </w:r>
            <w:r w:rsidR="006445E0">
              <w:rPr>
                <w:rFonts w:eastAsia="Calibri"/>
                <w:szCs w:val="24"/>
              </w:rPr>
              <w:t>, išvykas, konferencijas, akcijas)</w:t>
            </w:r>
            <w:r>
              <w:rPr>
                <w:rFonts w:eastAsia="Calibri"/>
                <w:szCs w:val="24"/>
              </w:rPr>
              <w:t>.</w:t>
            </w:r>
          </w:p>
          <w:p w:rsidR="003B3742" w:rsidRPr="0046562C" w:rsidRDefault="003F7EC0" w:rsidP="00C66C9B">
            <w:pPr>
              <w:overflowPunct w:val="0"/>
              <w:textAlignment w:val="baseline"/>
              <w:rPr>
                <w:rFonts w:eastAsia="Calibri"/>
                <w:szCs w:val="24"/>
              </w:rPr>
            </w:pPr>
            <w:r>
              <w:rPr>
                <w:rFonts w:eastAsia="Calibri"/>
                <w:szCs w:val="24"/>
              </w:rPr>
              <w:t>9.3.2.1. Suo</w:t>
            </w:r>
            <w:r w:rsidR="003B3742" w:rsidRPr="0046562C">
              <w:rPr>
                <w:rFonts w:eastAsia="Calibri"/>
                <w:szCs w:val="24"/>
              </w:rPr>
              <w:t>rganizuotos prevencinės veiklos emocinei, psichinei sveikatai stiprinti</w:t>
            </w:r>
            <w:r w:rsidR="008B2E19" w:rsidRPr="0046562C">
              <w:rPr>
                <w:rFonts w:eastAsia="Calibri"/>
                <w:szCs w:val="24"/>
              </w:rPr>
              <w:t>:</w:t>
            </w:r>
          </w:p>
          <w:p w:rsidR="003B3742" w:rsidRPr="0046562C" w:rsidRDefault="003F7EC0" w:rsidP="00C66C9B">
            <w:pPr>
              <w:overflowPunct w:val="0"/>
              <w:textAlignment w:val="baseline"/>
              <w:rPr>
                <w:rFonts w:eastAsia="Calibri"/>
                <w:szCs w:val="24"/>
              </w:rPr>
            </w:pPr>
            <w:r w:rsidRPr="0046562C">
              <w:rPr>
                <w:rFonts w:eastAsia="Calibri"/>
                <w:szCs w:val="24"/>
              </w:rPr>
              <w:t>I ketvirtyje</w:t>
            </w:r>
            <w:r>
              <w:rPr>
                <w:rFonts w:eastAsia="Calibri"/>
                <w:szCs w:val="24"/>
              </w:rPr>
              <w:t xml:space="preserve"> –</w:t>
            </w:r>
            <w:r w:rsidRPr="0046562C">
              <w:rPr>
                <w:rFonts w:eastAsia="Calibri"/>
                <w:szCs w:val="24"/>
              </w:rPr>
              <w:t xml:space="preserve"> </w:t>
            </w:r>
            <w:r>
              <w:rPr>
                <w:rFonts w:eastAsia="Calibri"/>
                <w:szCs w:val="24"/>
              </w:rPr>
              <w:t>A</w:t>
            </w:r>
            <w:r w:rsidR="004E26E1" w:rsidRPr="0046562C">
              <w:rPr>
                <w:rFonts w:eastAsia="Calibri"/>
                <w:szCs w:val="24"/>
              </w:rPr>
              <w:t xml:space="preserve">kcija ,,Pasimatuok </w:t>
            </w:r>
            <w:r w:rsidR="008B2E19" w:rsidRPr="0046562C">
              <w:rPr>
                <w:rFonts w:eastAsia="Calibri"/>
                <w:szCs w:val="24"/>
              </w:rPr>
              <w:t>džiaugsmą“;</w:t>
            </w:r>
          </w:p>
          <w:p w:rsidR="00C66C9B" w:rsidRPr="0046562C" w:rsidRDefault="003F7EC0" w:rsidP="00C66C9B">
            <w:pPr>
              <w:overflowPunct w:val="0"/>
              <w:textAlignment w:val="baseline"/>
              <w:rPr>
                <w:rFonts w:eastAsia="Calibri"/>
                <w:szCs w:val="24"/>
              </w:rPr>
            </w:pPr>
            <w:r>
              <w:rPr>
                <w:rFonts w:eastAsia="Calibri"/>
                <w:szCs w:val="24"/>
              </w:rPr>
              <w:t xml:space="preserve">II ketvirtyje </w:t>
            </w:r>
            <w:r w:rsidR="0046562C">
              <w:rPr>
                <w:rFonts w:eastAsia="Calibri"/>
                <w:szCs w:val="24"/>
              </w:rPr>
              <w:t>-</w:t>
            </w:r>
            <w:r>
              <w:rPr>
                <w:rFonts w:eastAsia="Calibri"/>
                <w:szCs w:val="24"/>
              </w:rPr>
              <w:t xml:space="preserve"> M</w:t>
            </w:r>
            <w:r w:rsidR="003B3742" w:rsidRPr="0046562C">
              <w:rPr>
                <w:rFonts w:eastAsia="Calibri"/>
                <w:szCs w:val="24"/>
              </w:rPr>
              <w:t>okinių konferencija</w:t>
            </w:r>
            <w:r>
              <w:rPr>
                <w:rFonts w:eastAsia="Calibri"/>
                <w:szCs w:val="24"/>
              </w:rPr>
              <w:t xml:space="preserve"> </w:t>
            </w:r>
            <w:r w:rsidR="003B3742" w:rsidRPr="0046562C">
              <w:rPr>
                <w:rFonts w:eastAsia="Calibri"/>
                <w:szCs w:val="24"/>
              </w:rPr>
              <w:t>,,Augsiu sveikas- būsiu laimingas“</w:t>
            </w:r>
            <w:r w:rsidR="008B2E19" w:rsidRPr="0046562C">
              <w:rPr>
                <w:rFonts w:eastAsia="Calibri"/>
                <w:szCs w:val="24"/>
              </w:rPr>
              <w:t>;</w:t>
            </w:r>
          </w:p>
          <w:p w:rsidR="00C66C9B" w:rsidRPr="00D630E5" w:rsidRDefault="003F7EC0" w:rsidP="003B3742">
            <w:pPr>
              <w:overflowPunct w:val="0"/>
              <w:textAlignment w:val="baseline"/>
              <w:rPr>
                <w:color w:val="FF0000"/>
                <w:szCs w:val="24"/>
                <w:lang w:eastAsia="lt-LT"/>
              </w:rPr>
            </w:pPr>
            <w:r>
              <w:rPr>
                <w:rFonts w:eastAsia="Calibri"/>
                <w:szCs w:val="24"/>
              </w:rPr>
              <w:t xml:space="preserve">III ketvirtyje </w:t>
            </w:r>
            <w:r w:rsidR="0046562C">
              <w:rPr>
                <w:rFonts w:eastAsia="Calibri"/>
                <w:szCs w:val="24"/>
              </w:rPr>
              <w:t>-</w:t>
            </w:r>
            <w:r>
              <w:rPr>
                <w:rFonts w:eastAsia="Calibri"/>
                <w:szCs w:val="24"/>
              </w:rPr>
              <w:t xml:space="preserve"> M</w:t>
            </w:r>
            <w:r w:rsidR="003B3742" w:rsidRPr="0046562C">
              <w:rPr>
                <w:rFonts w:eastAsia="Calibri"/>
                <w:szCs w:val="24"/>
              </w:rPr>
              <w:t xml:space="preserve">ugė ,, Metodai, stiprinantys </w:t>
            </w:r>
            <w:r w:rsidR="008B2E19" w:rsidRPr="0046562C">
              <w:rPr>
                <w:rFonts w:eastAsia="Calibri"/>
                <w:szCs w:val="24"/>
              </w:rPr>
              <w:t>psichinę sveikatą“</w:t>
            </w:r>
            <w:r>
              <w:rPr>
                <w:rFonts w:eastAsia="Calibri"/>
                <w:szCs w:val="24"/>
              </w:rPr>
              <w:t>.</w:t>
            </w:r>
          </w:p>
        </w:tc>
      </w:tr>
    </w:tbl>
    <w:p w:rsidR="00AA4F87" w:rsidRDefault="00AA4F87" w:rsidP="00AA4F87">
      <w:pPr>
        <w:overflowPunct w:val="0"/>
        <w:textAlignment w:val="baseline"/>
        <w:rPr>
          <w:szCs w:val="24"/>
        </w:rPr>
      </w:pPr>
    </w:p>
    <w:p w:rsidR="00AA4F87" w:rsidRDefault="00AA4F87" w:rsidP="00AA4F87">
      <w:pPr>
        <w:tabs>
          <w:tab w:val="left" w:pos="426"/>
        </w:tabs>
        <w:overflowPunct w:val="0"/>
        <w:jc w:val="both"/>
        <w:textAlignment w:val="baseline"/>
        <w:rPr>
          <w:b/>
          <w:szCs w:val="24"/>
          <w:lang w:eastAsia="lt-LT"/>
        </w:rPr>
      </w:pPr>
      <w:r>
        <w:rPr>
          <w:b/>
          <w:szCs w:val="24"/>
          <w:lang w:eastAsia="lt-LT"/>
        </w:rPr>
        <w:t>10.</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rsidR="00AA4F87" w:rsidRDefault="00AA4F87" w:rsidP="00AA4F87">
      <w:pPr>
        <w:overflowPunct w:val="0"/>
        <w:textAlignment w:val="baseline"/>
        <w:rPr>
          <w:szCs w:val="24"/>
          <w:lang w:eastAsia="lt-LT"/>
        </w:rPr>
      </w:pPr>
      <w:r>
        <w:rPr>
          <w:szCs w:val="24"/>
          <w:lang w:eastAsia="lt-LT"/>
        </w:rPr>
        <w:t>(pildoma suderinus su švietimo įstaigos vadovu)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B2DA2" w:rsidTr="00C66C9B">
        <w:tc>
          <w:tcPr>
            <w:tcW w:w="10485" w:type="dxa"/>
            <w:tcBorders>
              <w:top w:val="single" w:sz="4" w:space="0" w:color="auto"/>
              <w:left w:val="single" w:sz="4" w:space="0" w:color="auto"/>
              <w:bottom w:val="single" w:sz="4" w:space="0" w:color="auto"/>
              <w:right w:val="single" w:sz="4" w:space="0" w:color="auto"/>
            </w:tcBorders>
            <w:hideMark/>
          </w:tcPr>
          <w:p w:rsidR="003B2DA2" w:rsidRPr="00324827" w:rsidRDefault="003B2DA2" w:rsidP="003B2DA2">
            <w:pPr>
              <w:overflowPunct w:val="0"/>
              <w:jc w:val="both"/>
              <w:textAlignment w:val="baseline"/>
              <w:rPr>
                <w:szCs w:val="24"/>
                <w:lang w:eastAsia="lt-LT"/>
              </w:rPr>
            </w:pPr>
            <w:r>
              <w:rPr>
                <w:szCs w:val="24"/>
                <w:lang w:eastAsia="lt-LT"/>
              </w:rPr>
              <w:t>10</w:t>
            </w:r>
            <w:r w:rsidRPr="00324827">
              <w:rPr>
                <w:szCs w:val="24"/>
                <w:lang w:eastAsia="lt-LT"/>
              </w:rPr>
              <w:t>.1. Pasikeitę teisės aktų reikalavimai.</w:t>
            </w:r>
          </w:p>
        </w:tc>
      </w:tr>
      <w:tr w:rsidR="003B2DA2" w:rsidTr="00C66C9B">
        <w:tc>
          <w:tcPr>
            <w:tcW w:w="10485" w:type="dxa"/>
            <w:tcBorders>
              <w:top w:val="single" w:sz="4" w:space="0" w:color="auto"/>
              <w:left w:val="single" w:sz="4" w:space="0" w:color="auto"/>
              <w:bottom w:val="single" w:sz="4" w:space="0" w:color="auto"/>
              <w:right w:val="single" w:sz="4" w:space="0" w:color="auto"/>
            </w:tcBorders>
            <w:hideMark/>
          </w:tcPr>
          <w:p w:rsidR="003B2DA2" w:rsidRPr="00324827" w:rsidRDefault="003B2DA2" w:rsidP="003B2DA2">
            <w:pPr>
              <w:overflowPunct w:val="0"/>
              <w:jc w:val="both"/>
              <w:textAlignment w:val="baseline"/>
              <w:rPr>
                <w:szCs w:val="24"/>
                <w:lang w:eastAsia="lt-LT"/>
              </w:rPr>
            </w:pPr>
            <w:r>
              <w:rPr>
                <w:szCs w:val="24"/>
                <w:lang w:eastAsia="lt-LT"/>
              </w:rPr>
              <w:t>10</w:t>
            </w:r>
            <w:r w:rsidRPr="00324827">
              <w:rPr>
                <w:szCs w:val="24"/>
                <w:lang w:eastAsia="lt-LT"/>
              </w:rPr>
              <w:t>.2. Žmogiškieji faktoriai (išteklių trūkumas, liga ir pan.).</w:t>
            </w:r>
          </w:p>
        </w:tc>
      </w:tr>
    </w:tbl>
    <w:p w:rsidR="00AA4F87" w:rsidRDefault="00AA4F87" w:rsidP="00AA4F87">
      <w:pPr>
        <w:tabs>
          <w:tab w:val="left" w:pos="6237"/>
          <w:tab w:val="right" w:pos="8306"/>
        </w:tabs>
        <w:overflowPunct w:val="0"/>
        <w:textAlignment w:val="baseline"/>
        <w:rPr>
          <w:color w:val="000000"/>
          <w:szCs w:val="24"/>
        </w:rPr>
      </w:pPr>
    </w:p>
    <w:p w:rsidR="00AA4F87" w:rsidRDefault="00FC461C" w:rsidP="00AA4F87">
      <w:pPr>
        <w:tabs>
          <w:tab w:val="left" w:pos="4253"/>
          <w:tab w:val="left" w:pos="6946"/>
        </w:tabs>
        <w:overflowPunct w:val="0"/>
        <w:jc w:val="both"/>
        <w:textAlignment w:val="baseline"/>
        <w:rPr>
          <w:szCs w:val="24"/>
          <w:lang w:eastAsia="lt-LT"/>
        </w:rPr>
      </w:pPr>
      <w:r>
        <w:rPr>
          <w:szCs w:val="24"/>
          <w:lang w:eastAsia="lt-LT"/>
        </w:rPr>
        <w:t xml:space="preserve">Logopedė                               </w:t>
      </w:r>
      <w:r w:rsidR="00AA4F87">
        <w:rPr>
          <w:szCs w:val="24"/>
          <w:lang w:eastAsia="lt-LT"/>
        </w:rPr>
        <w:t xml:space="preserve">                __________         </w:t>
      </w:r>
      <w:r>
        <w:rPr>
          <w:szCs w:val="24"/>
          <w:lang w:eastAsia="lt-LT"/>
        </w:rPr>
        <w:t xml:space="preserve">       </w:t>
      </w:r>
      <w:r w:rsidR="00AA4F87">
        <w:rPr>
          <w:szCs w:val="24"/>
          <w:lang w:eastAsia="lt-LT"/>
        </w:rPr>
        <w:t xml:space="preserve">  </w:t>
      </w:r>
      <w:r>
        <w:rPr>
          <w:szCs w:val="24"/>
          <w:lang w:eastAsia="lt-LT"/>
        </w:rPr>
        <w:t xml:space="preserve">Jūratė </w:t>
      </w:r>
      <w:proofErr w:type="spellStart"/>
      <w:r>
        <w:rPr>
          <w:szCs w:val="24"/>
          <w:lang w:eastAsia="lt-LT"/>
        </w:rPr>
        <w:t>Plienienė</w:t>
      </w:r>
      <w:proofErr w:type="spellEnd"/>
      <w:r w:rsidR="00AA4F87">
        <w:rPr>
          <w:szCs w:val="24"/>
          <w:lang w:eastAsia="lt-LT"/>
        </w:rPr>
        <w:t xml:space="preserve">        </w:t>
      </w:r>
      <w:r w:rsidR="00E81681">
        <w:rPr>
          <w:szCs w:val="24"/>
          <w:lang w:eastAsia="lt-LT"/>
        </w:rPr>
        <w:t>2020 – 01 - 17</w:t>
      </w:r>
    </w:p>
    <w:p w:rsidR="00FC461C" w:rsidRDefault="00AA4F87" w:rsidP="00AA4F87">
      <w:pPr>
        <w:tabs>
          <w:tab w:val="left" w:pos="1276"/>
          <w:tab w:val="left" w:pos="4536"/>
          <w:tab w:val="left" w:pos="7230"/>
        </w:tabs>
        <w:overflowPunct w:val="0"/>
        <w:jc w:val="both"/>
        <w:textAlignment w:val="baseline"/>
        <w:rPr>
          <w:sz w:val="20"/>
          <w:lang w:eastAsia="lt-LT"/>
        </w:rPr>
      </w:pPr>
      <w:r>
        <w:rPr>
          <w:sz w:val="20"/>
          <w:lang w:eastAsia="lt-LT"/>
        </w:rPr>
        <w:t>(</w:t>
      </w:r>
      <w:r>
        <w:rPr>
          <w:color w:val="000000"/>
          <w:sz w:val="20"/>
          <w:lang w:eastAsia="lt-LT"/>
        </w:rPr>
        <w:t xml:space="preserve">švietimo įstaigos savininko teises ir </w:t>
      </w:r>
      <w:r>
        <w:rPr>
          <w:sz w:val="20"/>
          <w:lang w:eastAsia="lt-LT"/>
        </w:rPr>
        <w:t xml:space="preserve">                    (parašas</w:t>
      </w:r>
      <w:r w:rsidR="00FC461C">
        <w:rPr>
          <w:sz w:val="20"/>
          <w:lang w:eastAsia="lt-LT"/>
        </w:rPr>
        <w:t>)</w:t>
      </w:r>
    </w:p>
    <w:p w:rsidR="00AA4F87" w:rsidRDefault="00AA4F87" w:rsidP="00AA4F87">
      <w:pPr>
        <w:tabs>
          <w:tab w:val="left" w:pos="1276"/>
          <w:tab w:val="left" w:pos="4536"/>
          <w:tab w:val="left" w:pos="7230"/>
        </w:tabs>
        <w:overflowPunct w:val="0"/>
        <w:jc w:val="both"/>
        <w:textAlignment w:val="baseline"/>
        <w:rPr>
          <w:color w:val="000000"/>
          <w:sz w:val="20"/>
          <w:lang w:eastAsia="lt-LT"/>
        </w:rPr>
      </w:pPr>
      <w:r>
        <w:rPr>
          <w:color w:val="000000"/>
          <w:sz w:val="20"/>
          <w:lang w:eastAsia="lt-LT"/>
        </w:rPr>
        <w:t xml:space="preserve">pareigas įgyvendinančios institucijos </w:t>
      </w:r>
    </w:p>
    <w:p w:rsidR="00AA4F87" w:rsidRDefault="00AA4F87" w:rsidP="00AA4F87">
      <w:pPr>
        <w:tabs>
          <w:tab w:val="left" w:pos="1276"/>
          <w:tab w:val="left" w:pos="4536"/>
          <w:tab w:val="left" w:pos="7230"/>
        </w:tabs>
        <w:overflowPunct w:val="0"/>
        <w:jc w:val="both"/>
        <w:textAlignment w:val="baseline"/>
        <w:rPr>
          <w:sz w:val="20"/>
          <w:lang w:eastAsia="lt-LT"/>
        </w:rPr>
      </w:pPr>
      <w:r>
        <w:rPr>
          <w:color w:val="000000"/>
          <w:sz w:val="20"/>
          <w:lang w:eastAsia="lt-LT"/>
        </w:rPr>
        <w:t>(dalininkų susirinkimo) įgalioto asmens</w:t>
      </w:r>
    </w:p>
    <w:p w:rsidR="00AA4F87" w:rsidRDefault="00AA4F87" w:rsidP="00AA4F87">
      <w:pPr>
        <w:tabs>
          <w:tab w:val="left" w:pos="1276"/>
          <w:tab w:val="left" w:pos="4536"/>
          <w:tab w:val="left" w:pos="7230"/>
        </w:tabs>
        <w:overflowPunct w:val="0"/>
        <w:jc w:val="both"/>
        <w:textAlignment w:val="baseline"/>
        <w:rPr>
          <w:sz w:val="20"/>
          <w:lang w:eastAsia="lt-LT"/>
        </w:rPr>
      </w:pPr>
      <w:r>
        <w:rPr>
          <w:sz w:val="20"/>
          <w:lang w:eastAsia="lt-LT"/>
        </w:rPr>
        <w:t>pareigos)</w:t>
      </w:r>
    </w:p>
    <w:p w:rsidR="00AA4F87" w:rsidRDefault="00AA4F87" w:rsidP="00AA4F87">
      <w:pPr>
        <w:tabs>
          <w:tab w:val="left" w:pos="1276"/>
          <w:tab w:val="left" w:pos="5954"/>
          <w:tab w:val="left" w:pos="8364"/>
        </w:tabs>
        <w:overflowPunct w:val="0"/>
        <w:jc w:val="both"/>
        <w:textAlignment w:val="baseline"/>
        <w:rPr>
          <w:szCs w:val="24"/>
          <w:lang w:eastAsia="lt-LT"/>
        </w:rPr>
      </w:pPr>
      <w:r>
        <w:rPr>
          <w:szCs w:val="24"/>
          <w:lang w:eastAsia="lt-LT"/>
        </w:rPr>
        <w:t>Susipažinau.</w:t>
      </w:r>
    </w:p>
    <w:p w:rsidR="0046562C" w:rsidRDefault="00E81681" w:rsidP="0046562C">
      <w:pPr>
        <w:tabs>
          <w:tab w:val="left" w:pos="4253"/>
          <w:tab w:val="left" w:pos="6946"/>
        </w:tabs>
        <w:overflowPunct w:val="0"/>
        <w:jc w:val="both"/>
        <w:textAlignment w:val="baseline"/>
        <w:rPr>
          <w:szCs w:val="24"/>
          <w:lang w:eastAsia="lt-LT"/>
        </w:rPr>
      </w:pPr>
      <w:r>
        <w:rPr>
          <w:szCs w:val="24"/>
          <w:lang w:eastAsia="lt-LT"/>
        </w:rPr>
        <w:t xml:space="preserve">Direktorė                     </w:t>
      </w:r>
      <w:r w:rsidR="00AA4F87">
        <w:rPr>
          <w:szCs w:val="24"/>
          <w:lang w:eastAsia="lt-LT"/>
        </w:rPr>
        <w:t xml:space="preserve">                 </w:t>
      </w:r>
      <w:r w:rsidR="006445E0">
        <w:rPr>
          <w:szCs w:val="24"/>
          <w:lang w:eastAsia="lt-LT"/>
        </w:rPr>
        <w:t xml:space="preserve">        </w:t>
      </w:r>
      <w:r w:rsidR="00AA4F87">
        <w:rPr>
          <w:szCs w:val="24"/>
          <w:lang w:eastAsia="lt-LT"/>
        </w:rPr>
        <w:t xml:space="preserve">__________               </w:t>
      </w:r>
      <w:r>
        <w:rPr>
          <w:szCs w:val="24"/>
          <w:lang w:eastAsia="lt-LT"/>
        </w:rPr>
        <w:t xml:space="preserve">Vilija </w:t>
      </w:r>
      <w:proofErr w:type="spellStart"/>
      <w:r>
        <w:rPr>
          <w:szCs w:val="24"/>
          <w:lang w:eastAsia="lt-LT"/>
        </w:rPr>
        <w:t>Rumbinienė</w:t>
      </w:r>
      <w:proofErr w:type="spellEnd"/>
      <w:r>
        <w:rPr>
          <w:szCs w:val="24"/>
          <w:lang w:eastAsia="lt-LT"/>
        </w:rPr>
        <w:t xml:space="preserve"> </w:t>
      </w:r>
      <w:r w:rsidR="00AA4F87">
        <w:rPr>
          <w:szCs w:val="24"/>
          <w:lang w:eastAsia="lt-LT"/>
        </w:rPr>
        <w:t xml:space="preserve">         </w:t>
      </w:r>
      <w:r>
        <w:rPr>
          <w:szCs w:val="24"/>
          <w:lang w:eastAsia="lt-LT"/>
        </w:rPr>
        <w:t xml:space="preserve">2020 – 01 </w:t>
      </w:r>
      <w:r w:rsidR="0046562C">
        <w:rPr>
          <w:szCs w:val="24"/>
          <w:lang w:eastAsia="lt-LT"/>
        </w:rPr>
        <w:t>–</w:t>
      </w:r>
      <w:r>
        <w:rPr>
          <w:szCs w:val="24"/>
          <w:lang w:eastAsia="lt-LT"/>
        </w:rPr>
        <w:t xml:space="preserve"> 17</w:t>
      </w:r>
    </w:p>
    <w:p w:rsidR="00AA4F87" w:rsidRDefault="00AA4F87" w:rsidP="0046562C">
      <w:pPr>
        <w:tabs>
          <w:tab w:val="left" w:pos="4253"/>
          <w:tab w:val="left" w:pos="6946"/>
        </w:tabs>
        <w:overflowPunct w:val="0"/>
        <w:jc w:val="both"/>
        <w:textAlignment w:val="baseline"/>
        <w:rPr>
          <w:sz w:val="20"/>
          <w:lang w:eastAsia="lt-LT"/>
        </w:rPr>
      </w:pPr>
      <w:r>
        <w:rPr>
          <w:sz w:val="20"/>
          <w:lang w:eastAsia="lt-LT"/>
        </w:rPr>
        <w:t xml:space="preserve">(švietimo įstaigos vadovo pareigos)      </w:t>
      </w:r>
      <w:r w:rsidR="006445E0">
        <w:rPr>
          <w:sz w:val="20"/>
          <w:lang w:eastAsia="lt-LT"/>
        </w:rPr>
        <w:t xml:space="preserve">   </w:t>
      </w:r>
      <w:r>
        <w:rPr>
          <w:sz w:val="20"/>
          <w:lang w:eastAsia="lt-LT"/>
        </w:rPr>
        <w:t xml:space="preserve">           (parašas)                     </w:t>
      </w:r>
    </w:p>
    <w:p w:rsidR="006445E0" w:rsidRDefault="006445E0" w:rsidP="0046562C">
      <w:pPr>
        <w:tabs>
          <w:tab w:val="left" w:pos="4253"/>
          <w:tab w:val="left" w:pos="6946"/>
        </w:tabs>
        <w:overflowPunct w:val="0"/>
        <w:jc w:val="both"/>
        <w:textAlignment w:val="baseline"/>
        <w:rPr>
          <w:sz w:val="20"/>
          <w:lang w:eastAsia="lt-LT"/>
        </w:rPr>
      </w:pPr>
    </w:p>
    <w:p w:rsidR="000D1273" w:rsidRDefault="000D1273"/>
    <w:sectPr w:rsidR="000D1273" w:rsidSect="004E58DB">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867"/>
    <w:multiLevelType w:val="hybridMultilevel"/>
    <w:tmpl w:val="2A5C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92DB8"/>
    <w:multiLevelType w:val="hybridMultilevel"/>
    <w:tmpl w:val="73A4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86CCF"/>
    <w:multiLevelType w:val="hybridMultilevel"/>
    <w:tmpl w:val="8A30C590"/>
    <w:lvl w:ilvl="0" w:tplc="4C8297A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87"/>
    <w:rsid w:val="00005BDE"/>
    <w:rsid w:val="000062EB"/>
    <w:rsid w:val="00017F41"/>
    <w:rsid w:val="000454CC"/>
    <w:rsid w:val="00062D45"/>
    <w:rsid w:val="000B76AC"/>
    <w:rsid w:val="000D1273"/>
    <w:rsid w:val="00125701"/>
    <w:rsid w:val="001614A5"/>
    <w:rsid w:val="001F0E83"/>
    <w:rsid w:val="00211B3E"/>
    <w:rsid w:val="002E5CCC"/>
    <w:rsid w:val="002F2327"/>
    <w:rsid w:val="00342B5E"/>
    <w:rsid w:val="00373DF9"/>
    <w:rsid w:val="003B2DA2"/>
    <w:rsid w:val="003B3742"/>
    <w:rsid w:val="003F1DF6"/>
    <w:rsid w:val="003F7EC0"/>
    <w:rsid w:val="0046562C"/>
    <w:rsid w:val="004E26E1"/>
    <w:rsid w:val="004E58DB"/>
    <w:rsid w:val="00512977"/>
    <w:rsid w:val="00543DDB"/>
    <w:rsid w:val="00547270"/>
    <w:rsid w:val="005840D3"/>
    <w:rsid w:val="005F5058"/>
    <w:rsid w:val="00616796"/>
    <w:rsid w:val="006317C8"/>
    <w:rsid w:val="006445E0"/>
    <w:rsid w:val="00667E25"/>
    <w:rsid w:val="006D689E"/>
    <w:rsid w:val="006E634C"/>
    <w:rsid w:val="0070365D"/>
    <w:rsid w:val="007D6813"/>
    <w:rsid w:val="00800C3F"/>
    <w:rsid w:val="00867184"/>
    <w:rsid w:val="008A790E"/>
    <w:rsid w:val="008B2E19"/>
    <w:rsid w:val="00910C8C"/>
    <w:rsid w:val="00977709"/>
    <w:rsid w:val="00981FAA"/>
    <w:rsid w:val="009A3D91"/>
    <w:rsid w:val="009E2983"/>
    <w:rsid w:val="00A56C77"/>
    <w:rsid w:val="00AA4F87"/>
    <w:rsid w:val="00AE0ED8"/>
    <w:rsid w:val="00B11559"/>
    <w:rsid w:val="00B65BD0"/>
    <w:rsid w:val="00B96E5E"/>
    <w:rsid w:val="00BE2D83"/>
    <w:rsid w:val="00C66C9B"/>
    <w:rsid w:val="00CF07C2"/>
    <w:rsid w:val="00D441D2"/>
    <w:rsid w:val="00D45203"/>
    <w:rsid w:val="00D630E5"/>
    <w:rsid w:val="00D702F1"/>
    <w:rsid w:val="00DA08E5"/>
    <w:rsid w:val="00E05FE0"/>
    <w:rsid w:val="00E3095D"/>
    <w:rsid w:val="00E73779"/>
    <w:rsid w:val="00E81681"/>
    <w:rsid w:val="00EC4278"/>
    <w:rsid w:val="00ED2D63"/>
    <w:rsid w:val="00F53A43"/>
    <w:rsid w:val="00F844CD"/>
    <w:rsid w:val="00FC461C"/>
    <w:rsid w:val="00FF0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9BC8"/>
  <w15:chartTrackingRefBased/>
  <w15:docId w15:val="{CDB266B1-1D26-42B9-AE57-858DFA91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F8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E58DB"/>
    <w:pPr>
      <w:spacing w:after="160" w:line="259" w:lineRule="auto"/>
      <w:ind w:left="720"/>
      <w:contextualSpacing/>
    </w:pPr>
    <w:rPr>
      <w:rFonts w:asciiTheme="minorHAnsi" w:eastAsiaTheme="minorHAnsi" w:hAnsiTheme="minorHAnsi" w:cstheme="minorBidi"/>
      <w:sz w:val="22"/>
      <w:szCs w:val="22"/>
      <w:lang w:val="en-US"/>
    </w:rPr>
  </w:style>
  <w:style w:type="paragraph" w:customStyle="1" w:styleId="Default">
    <w:name w:val="Default"/>
    <w:rsid w:val="003B2DA2"/>
    <w:pPr>
      <w:suppressAutoHyphens/>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896F-5043-4248-B37A-21F18E0C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2522</Words>
  <Characters>14380</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N.Vaiciute-Gabaliene</dc:creator>
  <cp:keywords/>
  <dc:description/>
  <cp:lastModifiedBy>Windows User</cp:lastModifiedBy>
  <cp:revision>20</cp:revision>
  <dcterms:created xsi:type="dcterms:W3CDTF">2020-01-14T06:45:00Z</dcterms:created>
  <dcterms:modified xsi:type="dcterms:W3CDTF">2020-02-06T13:36:00Z</dcterms:modified>
</cp:coreProperties>
</file>